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1832EE" w14:textId="71CAC504" w:rsidR="00444F3F" w:rsidRDefault="005A044E">
      <w:pPr>
        <w:pStyle w:val="ae"/>
        <w:tabs>
          <w:tab w:val="clear" w:pos="4536"/>
          <w:tab w:val="clear" w:pos="9072"/>
          <w:tab w:val="right" w:pos="9360"/>
        </w:tabs>
        <w:rPr>
          <w:rFonts w:eastAsia="宋体"/>
          <w:sz w:val="28"/>
          <w:szCs w:val="22"/>
          <w:lang w:eastAsia="zh-CN"/>
        </w:rPr>
      </w:pPr>
      <w:bookmarkStart w:id="0" w:name="OLE_LINK34"/>
      <w:bookmarkStart w:id="1" w:name="OLE_LINK33"/>
      <w:bookmarkStart w:id="2" w:name="OLE_LINK12"/>
      <w:bookmarkStart w:id="3" w:name="OLE_LINK13"/>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w:t>
      </w:r>
      <w:r w:rsidR="008A3604">
        <w:rPr>
          <w:rFonts w:eastAsia="宋体"/>
          <w:sz w:val="28"/>
          <w:szCs w:val="22"/>
          <w:lang w:eastAsia="zh-CN"/>
        </w:rPr>
        <w:t>6bis</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sidR="00A907C8">
        <w:rPr>
          <w:rFonts w:eastAsia="宋体"/>
          <w:sz w:val="28"/>
          <w:szCs w:val="22"/>
          <w:lang w:eastAsia="zh-CN"/>
        </w:rPr>
        <w:t xml:space="preserve">      </w:t>
      </w:r>
      <w:r>
        <w:rPr>
          <w:rFonts w:eastAsia="宋体" w:hint="eastAsia"/>
          <w:sz w:val="28"/>
          <w:szCs w:val="22"/>
          <w:lang w:eastAsia="zh-CN"/>
        </w:rPr>
        <w:t xml:space="preserve"> </w:t>
      </w:r>
      <w:r>
        <w:rPr>
          <w:sz w:val="28"/>
          <w:szCs w:val="22"/>
        </w:rPr>
        <w:t>R1-</w:t>
      </w:r>
      <w:r w:rsidR="00FE4003">
        <w:rPr>
          <w:sz w:val="28"/>
          <w:szCs w:val="22"/>
        </w:rPr>
        <w:t>1904350</w:t>
      </w:r>
    </w:p>
    <w:p w14:paraId="0266B8F2" w14:textId="1B64CF04" w:rsidR="00444F3F" w:rsidRDefault="008A360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w:t>
      </w:r>
      <w:r w:rsidR="005A044E">
        <w:rPr>
          <w:rFonts w:ascii="Arial" w:eastAsia="MS Mincho" w:hAnsi="Arial" w:cs="Arial"/>
          <w:b/>
          <w:bCs/>
          <w:sz w:val="28"/>
          <w:lang w:eastAsia="ja-JP"/>
        </w:rPr>
        <w:t xml:space="preserve">, </w:t>
      </w:r>
      <w:r>
        <w:rPr>
          <w:rFonts w:ascii="Arial" w:eastAsia="MS Mincho" w:hAnsi="Arial" w:cs="Arial"/>
          <w:b/>
          <w:bCs/>
          <w:sz w:val="28"/>
          <w:lang w:eastAsia="ja-JP"/>
        </w:rPr>
        <w:t>China</w:t>
      </w:r>
      <w:r w:rsidR="005A044E">
        <w:rPr>
          <w:rFonts w:ascii="Arial" w:eastAsia="MS Mincho" w:hAnsi="Arial" w:cs="Arial"/>
          <w:b/>
          <w:bCs/>
          <w:sz w:val="28"/>
          <w:lang w:eastAsia="ja-JP"/>
        </w:rPr>
        <w:t xml:space="preserve">, </w:t>
      </w:r>
      <w:r>
        <w:rPr>
          <w:rFonts w:ascii="Arial" w:eastAsia="MS Mincho" w:hAnsi="Arial" w:cs="Arial"/>
          <w:b/>
          <w:bCs/>
          <w:sz w:val="28"/>
          <w:lang w:eastAsia="ja-JP"/>
        </w:rPr>
        <w:t>8</w:t>
      </w:r>
      <w:r w:rsidR="005A044E">
        <w:rPr>
          <w:rFonts w:ascii="Arial" w:eastAsia="MS Mincho" w:hAnsi="Arial" w:cs="Arial"/>
          <w:b/>
          <w:bCs/>
          <w:sz w:val="28"/>
          <w:vertAlign w:val="superscript"/>
          <w:lang w:eastAsia="ja-JP"/>
        </w:rPr>
        <w:t>th</w:t>
      </w:r>
      <w:r w:rsidR="005A044E">
        <w:rPr>
          <w:rFonts w:ascii="Arial" w:eastAsia="MS Mincho" w:hAnsi="Arial" w:cs="Arial"/>
          <w:b/>
          <w:bCs/>
          <w:sz w:val="28"/>
          <w:lang w:eastAsia="ja-JP"/>
        </w:rPr>
        <w:t xml:space="preserve"> – 1</w:t>
      </w:r>
      <w:r>
        <w:rPr>
          <w:rFonts w:ascii="Arial" w:eastAsia="MS Mincho" w:hAnsi="Arial" w:cs="Arial"/>
          <w:b/>
          <w:bCs/>
          <w:sz w:val="28"/>
          <w:lang w:eastAsia="ja-JP"/>
        </w:rPr>
        <w:t>2</w:t>
      </w:r>
      <w:r w:rsidR="005A044E">
        <w:rPr>
          <w:rFonts w:ascii="Arial" w:eastAsia="MS Mincho" w:hAnsi="Arial" w:cs="Arial"/>
          <w:b/>
          <w:bCs/>
          <w:sz w:val="28"/>
          <w:vertAlign w:val="superscript"/>
          <w:lang w:eastAsia="ja-JP"/>
        </w:rPr>
        <w:t>th</w:t>
      </w:r>
      <w:r w:rsidR="005A044E">
        <w:rPr>
          <w:rFonts w:ascii="Arial" w:eastAsia="MS Mincho" w:hAnsi="Arial" w:cs="Arial"/>
          <w:b/>
          <w:bCs/>
          <w:sz w:val="28"/>
          <w:lang w:eastAsia="ja-JP"/>
        </w:rPr>
        <w:t xml:space="preserve"> </w:t>
      </w:r>
      <w:r w:rsidR="00D954F7">
        <w:rPr>
          <w:rFonts w:ascii="Arial" w:eastAsia="MS Mincho" w:hAnsi="Arial" w:cs="Arial"/>
          <w:b/>
          <w:bCs/>
          <w:sz w:val="28"/>
          <w:lang w:eastAsia="ja-JP"/>
        </w:rPr>
        <w:t xml:space="preserve">April, </w:t>
      </w:r>
      <w:r w:rsidR="005A044E">
        <w:rPr>
          <w:rFonts w:ascii="Arial" w:eastAsia="MS Mincho" w:hAnsi="Arial" w:cs="Arial"/>
          <w:b/>
          <w:bCs/>
          <w:sz w:val="28"/>
          <w:lang w:eastAsia="ja-JP"/>
        </w:rPr>
        <w:t>201</w:t>
      </w:r>
      <w:r>
        <w:rPr>
          <w:rFonts w:ascii="Arial" w:eastAsia="MS Mincho" w:hAnsi="Arial" w:cs="Arial"/>
          <w:b/>
          <w:bCs/>
          <w:sz w:val="28"/>
          <w:lang w:eastAsia="ja-JP"/>
        </w:rPr>
        <w:t>9</w:t>
      </w:r>
      <w:r w:rsidR="005A044E">
        <w:rPr>
          <w:rFonts w:ascii="Arial" w:eastAsia="MS Mincho" w:hAnsi="Arial" w:cs="Arial"/>
          <w:b/>
          <w:bCs/>
          <w:sz w:val="28"/>
          <w:lang w:eastAsia="ja-JP"/>
        </w:rPr>
        <w:t xml:space="preserve"> </w:t>
      </w:r>
    </w:p>
    <w:p w14:paraId="4DF3D0B5" w14:textId="77777777" w:rsidR="00FE4003" w:rsidRDefault="00FE4003">
      <w:pPr>
        <w:pStyle w:val="ae"/>
        <w:tabs>
          <w:tab w:val="clear" w:pos="4536"/>
        </w:tabs>
        <w:rPr>
          <w:sz w:val="24"/>
          <w:szCs w:val="22"/>
        </w:rPr>
      </w:pPr>
    </w:p>
    <w:p w14:paraId="3EA6DCAE" w14:textId="77777777" w:rsidR="00444F3F" w:rsidRDefault="005A044E">
      <w:pPr>
        <w:pStyle w:val="ae"/>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p>
    <w:p w14:paraId="226CC8CB" w14:textId="77777777" w:rsidR="00444F3F" w:rsidRDefault="005A044E">
      <w:pPr>
        <w:pStyle w:val="ae"/>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hint="eastAsia"/>
          <w:sz w:val="24"/>
          <w:szCs w:val="22"/>
          <w:lang w:eastAsia="zh-CN"/>
        </w:rPr>
        <w:t xml:space="preserve"> </w:t>
      </w:r>
      <w:r>
        <w:rPr>
          <w:rFonts w:eastAsia="宋体"/>
          <w:sz w:val="24"/>
          <w:szCs w:val="22"/>
          <w:lang w:eastAsia="zh-CN"/>
        </w:rPr>
        <w:t>U</w:t>
      </w:r>
      <w:r>
        <w:rPr>
          <w:rFonts w:eastAsia="宋体" w:hint="eastAsia"/>
          <w:sz w:val="24"/>
          <w:szCs w:val="22"/>
          <w:lang w:eastAsia="zh-CN"/>
        </w:rPr>
        <w:t>se of RSS for measurement improvement</w:t>
      </w:r>
    </w:p>
    <w:p w14:paraId="425FD575" w14:textId="77777777" w:rsidR="00444F3F" w:rsidRDefault="005A044E">
      <w:pPr>
        <w:pStyle w:val="ae"/>
        <w:tabs>
          <w:tab w:val="clear" w:pos="4536"/>
        </w:tabs>
        <w:rPr>
          <w:rFonts w:eastAsia="宋体"/>
          <w:sz w:val="24"/>
          <w:szCs w:val="22"/>
          <w:highlight w:val="yellow"/>
          <w:lang w:eastAsia="zh-CN"/>
        </w:rPr>
      </w:pPr>
      <w:r>
        <w:rPr>
          <w:sz w:val="24"/>
          <w:szCs w:val="22"/>
        </w:rPr>
        <w:t>Agenda item:</w:t>
      </w:r>
      <w:r>
        <w:rPr>
          <w:rFonts w:hint="eastAsia"/>
          <w:sz w:val="24"/>
          <w:szCs w:val="22"/>
        </w:rPr>
        <w:t xml:space="preserve">      </w:t>
      </w:r>
      <w:r>
        <w:rPr>
          <w:rFonts w:eastAsia="宋体"/>
          <w:sz w:val="24"/>
          <w:szCs w:val="22"/>
          <w:lang w:eastAsia="zh-CN"/>
        </w:rPr>
        <w:t>6.2.</w:t>
      </w:r>
      <w:r>
        <w:rPr>
          <w:rFonts w:eastAsia="宋体" w:hint="eastAsia"/>
          <w:sz w:val="24"/>
          <w:szCs w:val="22"/>
          <w:lang w:eastAsia="zh-CN"/>
        </w:rPr>
        <w:t>1</w:t>
      </w:r>
      <w:r>
        <w:rPr>
          <w:rFonts w:eastAsia="宋体"/>
          <w:sz w:val="24"/>
          <w:szCs w:val="22"/>
          <w:lang w:eastAsia="zh-CN"/>
        </w:rPr>
        <w:t>.</w:t>
      </w:r>
      <w:r>
        <w:rPr>
          <w:rFonts w:eastAsia="宋体" w:hint="eastAsia"/>
          <w:sz w:val="24"/>
          <w:szCs w:val="22"/>
          <w:lang w:eastAsia="zh-CN"/>
        </w:rPr>
        <w:t>9</w:t>
      </w:r>
    </w:p>
    <w:p w14:paraId="718CCECE" w14:textId="77777777" w:rsidR="00444F3F" w:rsidRDefault="005A044E">
      <w:pPr>
        <w:pStyle w:val="ae"/>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14:paraId="41E6A4DB" w14:textId="77777777" w:rsidR="00444F3F" w:rsidRPr="00C4216F" w:rsidRDefault="00444F3F">
      <w:pPr>
        <w:pBdr>
          <w:bottom w:val="single" w:sz="4" w:space="1" w:color="auto"/>
        </w:pBdr>
        <w:tabs>
          <w:tab w:val="left" w:pos="2552"/>
        </w:tabs>
        <w:rPr>
          <w:sz w:val="24"/>
        </w:rPr>
      </w:pPr>
    </w:p>
    <w:p w14:paraId="484F2E50" w14:textId="77777777" w:rsidR="00444F3F" w:rsidRDefault="005A044E">
      <w:pPr>
        <w:pStyle w:val="1"/>
        <w:spacing w:beforeLines="50" w:before="120" w:afterLines="50" w:after="120" w:line="360" w:lineRule="auto"/>
        <w:ind w:left="431" w:hanging="431"/>
        <w:rPr>
          <w:rFonts w:eastAsia="宋体"/>
          <w:lang w:val="en-US"/>
        </w:rPr>
      </w:pPr>
      <w:r>
        <w:rPr>
          <w:lang w:val="en-US"/>
        </w:rPr>
        <w:t>Introduction</w:t>
      </w:r>
    </w:p>
    <w:p w14:paraId="20B09B37" w14:textId="77777777" w:rsidR="00444F3F" w:rsidRPr="00941FC2" w:rsidRDefault="005A044E">
      <w:pPr>
        <w:spacing w:beforeLines="50" w:before="120" w:afterLines="50" w:after="120"/>
        <w:rPr>
          <w:rFonts w:ascii="Times New Roman" w:hAnsi="Times New Roman"/>
          <w:bCs/>
          <w:sz w:val="20"/>
          <w:szCs w:val="20"/>
        </w:rPr>
      </w:pPr>
      <w:bookmarkStart w:id="5" w:name="OLE_LINK6"/>
      <w:bookmarkStart w:id="6" w:name="OLE_LINK7"/>
      <w:bookmarkStart w:id="7" w:name="OLE_LINK1"/>
      <w:bookmarkStart w:id="8" w:name="OLE_LINK2"/>
      <w:bookmarkEnd w:id="2"/>
      <w:bookmarkEnd w:id="3"/>
      <w:r w:rsidRPr="00941FC2">
        <w:rPr>
          <w:rFonts w:ascii="Times New Roman" w:hAnsi="Times New Roman"/>
          <w:bCs/>
          <w:sz w:val="20"/>
          <w:szCs w:val="20"/>
        </w:rPr>
        <w:t xml:space="preserve">In RAN1 #94 meeting, there had the following agreement on use of RSS for measurement improvement </w:t>
      </w:r>
      <w:r w:rsidRPr="00941FC2">
        <w:rPr>
          <w:rFonts w:ascii="Times New Roman" w:hAnsi="Times New Roman"/>
          <w:bCs/>
          <w:sz w:val="20"/>
          <w:szCs w:val="20"/>
          <w:vertAlign w:val="superscript"/>
        </w:rPr>
        <w:t>[1]</w:t>
      </w:r>
      <w:r w:rsidRPr="00941FC2">
        <w:rPr>
          <w:rFonts w:ascii="Times New Roman" w:hAnsi="Times New Roman"/>
          <w:bCs/>
          <w:sz w:val="20"/>
          <w:szCs w:val="20"/>
        </w:rPr>
        <w:t>.</w:t>
      </w:r>
    </w:p>
    <w:tbl>
      <w:tblPr>
        <w:tblStyle w:val="af4"/>
        <w:tblW w:w="0" w:type="auto"/>
        <w:tblLook w:val="04A0" w:firstRow="1" w:lastRow="0" w:firstColumn="1" w:lastColumn="0" w:noHBand="0" w:noVBand="1"/>
      </w:tblPr>
      <w:tblGrid>
        <w:gridCol w:w="10070"/>
      </w:tblGrid>
      <w:tr w:rsidR="00A72041" w:rsidRPr="00941FC2" w14:paraId="0388F7C5" w14:textId="77777777" w:rsidTr="00A72041">
        <w:tc>
          <w:tcPr>
            <w:tcW w:w="10070" w:type="dxa"/>
          </w:tcPr>
          <w:p w14:paraId="323F52E4" w14:textId="77777777" w:rsidR="00A72041" w:rsidRPr="00130727" w:rsidRDefault="00A72041" w:rsidP="00130727">
            <w:pPr>
              <w:spacing w:afterLines="20" w:after="48" w:line="240" w:lineRule="auto"/>
              <w:ind w:left="720" w:hanging="720"/>
              <w:rPr>
                <w:rFonts w:ascii="Times New Roman" w:eastAsia="Batang" w:hAnsi="Times New Roman"/>
                <w:b/>
                <w:sz w:val="20"/>
                <w:szCs w:val="24"/>
                <w:highlight w:val="green"/>
                <w:lang w:eastAsia="en-US"/>
              </w:rPr>
            </w:pPr>
            <w:r w:rsidRPr="00130727">
              <w:rPr>
                <w:rFonts w:ascii="Times New Roman" w:eastAsia="Batang" w:hAnsi="Times New Roman"/>
                <w:b/>
                <w:sz w:val="20"/>
                <w:szCs w:val="20"/>
                <w:u w:val="single"/>
                <w:lang w:val="en-GB" w:eastAsia="en-US"/>
              </w:rPr>
              <w:t>Agreement</w:t>
            </w:r>
          </w:p>
          <w:p w14:paraId="425BBA5D" w14:textId="77777777" w:rsidR="00A72041" w:rsidRPr="00130727" w:rsidRDefault="00A72041" w:rsidP="00A72041">
            <w:pPr>
              <w:spacing w:after="0" w:line="240" w:lineRule="auto"/>
              <w:rPr>
                <w:rFonts w:ascii="Times New Roman" w:eastAsia="Batang" w:hAnsi="Times New Roman"/>
                <w:sz w:val="20"/>
                <w:szCs w:val="24"/>
                <w:lang w:eastAsia="en-US"/>
              </w:rPr>
            </w:pPr>
            <w:r w:rsidRPr="00130727">
              <w:rPr>
                <w:rFonts w:ascii="Times New Roman" w:eastAsia="Batang" w:hAnsi="Times New Roman"/>
                <w:sz w:val="20"/>
                <w:szCs w:val="24"/>
                <w:lang w:eastAsia="en-US"/>
              </w:rPr>
              <w:t>From RAN1 perspective, it is feasible to use RSS for measuring RSRP for cells at least for IDLE mode mobility</w:t>
            </w:r>
          </w:p>
          <w:p w14:paraId="54094AD7" w14:textId="77777777" w:rsidR="00A72041" w:rsidRPr="00130727" w:rsidRDefault="00A72041" w:rsidP="00130727">
            <w:pPr>
              <w:numPr>
                <w:ilvl w:val="0"/>
                <w:numId w:val="6"/>
              </w:numPr>
              <w:spacing w:afterLines="50" w:after="120" w:line="240" w:lineRule="auto"/>
              <w:ind w:left="714" w:hanging="357"/>
              <w:rPr>
                <w:rFonts w:ascii="Times New Roman" w:eastAsia="Batang" w:hAnsi="Times New Roman"/>
                <w:sz w:val="20"/>
                <w:szCs w:val="24"/>
                <w:lang w:eastAsia="en-US"/>
              </w:rPr>
            </w:pPr>
            <w:r w:rsidRPr="00130727">
              <w:rPr>
                <w:rFonts w:ascii="Times New Roman" w:eastAsia="Batang" w:hAnsi="Times New Roman"/>
                <w:sz w:val="20"/>
                <w:szCs w:val="24"/>
                <w:lang w:eastAsia="en-US"/>
              </w:rPr>
              <w:t>RAN1 to identify the related parameters in the next RAN1 meeting</w:t>
            </w:r>
          </w:p>
        </w:tc>
      </w:tr>
    </w:tbl>
    <w:p w14:paraId="3895F5FE" w14:textId="77777777" w:rsidR="00C4216F" w:rsidRPr="00C26218" w:rsidRDefault="00C4216F" w:rsidP="00130727">
      <w:pPr>
        <w:spacing w:beforeLines="50" w:before="120" w:afterLines="50" w:after="120"/>
        <w:rPr>
          <w:rFonts w:ascii="Times New Roman" w:hAnsi="Times New Roman"/>
          <w:bCs/>
          <w:sz w:val="20"/>
          <w:szCs w:val="20"/>
        </w:rPr>
      </w:pPr>
      <w:r w:rsidRPr="00130727">
        <w:rPr>
          <w:rFonts w:ascii="Times New Roman" w:hAnsi="Times New Roman"/>
          <w:bCs/>
          <w:sz w:val="20"/>
          <w:szCs w:val="20"/>
        </w:rPr>
        <w:t>In RAN1 #94bis meeting, there had the following agreement on use of RSS for measurement improvement</w:t>
      </w:r>
      <w:r w:rsidR="004E76AE">
        <w:rPr>
          <w:rFonts w:ascii="Times New Roman" w:hAnsi="Times New Roman"/>
          <w:bCs/>
          <w:sz w:val="20"/>
          <w:szCs w:val="20"/>
        </w:rPr>
        <w:t xml:space="preserve"> </w:t>
      </w:r>
      <w:r w:rsidRPr="00130727">
        <w:rPr>
          <w:rFonts w:ascii="Times New Roman" w:hAnsi="Times New Roman"/>
          <w:bCs/>
          <w:sz w:val="20"/>
          <w:szCs w:val="20"/>
          <w:vertAlign w:val="superscript"/>
        </w:rPr>
        <w:t>[2]</w:t>
      </w:r>
      <w:r w:rsidRPr="00C26218">
        <w:rPr>
          <w:rFonts w:ascii="Times New Roman" w:hAnsi="Times New Roman"/>
          <w:bCs/>
          <w:sz w:val="20"/>
          <w:szCs w:val="20"/>
        </w:rPr>
        <w:t>.</w:t>
      </w:r>
    </w:p>
    <w:tbl>
      <w:tblPr>
        <w:tblStyle w:val="af4"/>
        <w:tblW w:w="0" w:type="auto"/>
        <w:tblLook w:val="04A0" w:firstRow="1" w:lastRow="0" w:firstColumn="1" w:lastColumn="0" w:noHBand="0" w:noVBand="1"/>
      </w:tblPr>
      <w:tblGrid>
        <w:gridCol w:w="10070"/>
      </w:tblGrid>
      <w:tr w:rsidR="008A74D5" w:rsidRPr="00941FC2" w14:paraId="5182311D" w14:textId="77777777" w:rsidTr="008A74D5">
        <w:tc>
          <w:tcPr>
            <w:tcW w:w="10070" w:type="dxa"/>
          </w:tcPr>
          <w:p w14:paraId="6C0AD84E" w14:textId="77777777" w:rsidR="008A74D5" w:rsidRPr="00130727" w:rsidRDefault="008A74D5" w:rsidP="00130727">
            <w:pPr>
              <w:spacing w:afterLines="20" w:after="48" w:line="240" w:lineRule="auto"/>
              <w:ind w:left="720" w:hanging="720"/>
              <w:rPr>
                <w:rFonts w:ascii="Times New Roman" w:eastAsia="Batang" w:hAnsi="Times New Roman"/>
                <w:b/>
                <w:sz w:val="20"/>
                <w:szCs w:val="20"/>
                <w:u w:val="single"/>
                <w:lang w:val="en-GB" w:eastAsia="en-US"/>
              </w:rPr>
            </w:pPr>
            <w:r w:rsidRPr="00130727">
              <w:rPr>
                <w:rFonts w:ascii="Times New Roman" w:eastAsia="Batang" w:hAnsi="Times New Roman"/>
                <w:b/>
                <w:sz w:val="20"/>
                <w:szCs w:val="20"/>
                <w:u w:val="single"/>
                <w:lang w:val="en-GB" w:eastAsia="en-US"/>
              </w:rPr>
              <w:t>Agreement</w:t>
            </w:r>
          </w:p>
          <w:p w14:paraId="771909AA" w14:textId="77777777" w:rsidR="008A74D5" w:rsidRPr="00130727" w:rsidRDefault="008A74D5" w:rsidP="008A74D5">
            <w:pPr>
              <w:spacing w:after="0" w:line="240" w:lineRule="auto"/>
              <w:rPr>
                <w:rFonts w:ascii="Times New Roman" w:eastAsia="Batang" w:hAnsi="Times New Roman"/>
                <w:sz w:val="20"/>
                <w:szCs w:val="20"/>
                <w:lang w:val="en-GB" w:eastAsia="en-US"/>
              </w:rPr>
            </w:pPr>
            <w:r w:rsidRPr="00130727">
              <w:rPr>
                <w:rFonts w:ascii="Times New Roman" w:eastAsia="Batang" w:hAnsi="Times New Roman"/>
                <w:sz w:val="20"/>
                <w:szCs w:val="20"/>
                <w:lang w:val="en-GB" w:eastAsia="en-US"/>
              </w:rPr>
              <w:t>In using RSS for measuring RSRP of neighbour cells, the following parameters are signalled to the UE for each cell:</w:t>
            </w:r>
          </w:p>
          <w:p w14:paraId="1694BD2A" w14:textId="77777777" w:rsidR="008A74D5" w:rsidRPr="00130727" w:rsidRDefault="008A74D5" w:rsidP="008A74D5">
            <w:pPr>
              <w:numPr>
                <w:ilvl w:val="0"/>
                <w:numId w:val="3"/>
              </w:numPr>
              <w:spacing w:after="0" w:line="240" w:lineRule="auto"/>
              <w:rPr>
                <w:rFonts w:ascii="Times New Roman" w:eastAsia="Batang" w:hAnsi="Times New Roman"/>
                <w:sz w:val="20"/>
                <w:szCs w:val="20"/>
                <w:lang w:val="en-GB" w:eastAsia="en-US"/>
              </w:rPr>
            </w:pPr>
            <w:r w:rsidRPr="00130727">
              <w:rPr>
                <w:rFonts w:ascii="Times New Roman" w:eastAsia="Batang" w:hAnsi="Times New Roman"/>
                <w:sz w:val="20"/>
                <w:szCs w:val="20"/>
                <w:lang w:eastAsia="ja-JP"/>
              </w:rPr>
              <w:t>ce-rss-periodicity-config:</w:t>
            </w:r>
            <w:r w:rsidRPr="00130727">
              <w:rPr>
                <w:rFonts w:ascii="Times New Roman" w:eastAsia="Batang" w:hAnsi="Times New Roman"/>
                <w:sz w:val="20"/>
                <w:szCs w:val="20"/>
                <w:lang w:val="en-GB" w:eastAsia="en-US"/>
              </w:rPr>
              <w:t xml:space="preserve"> RSS periodicity {160, 320, 640, 1280} ms</w:t>
            </w:r>
          </w:p>
          <w:p w14:paraId="6329B837" w14:textId="77777777" w:rsidR="008A74D5" w:rsidRPr="00130727" w:rsidRDefault="008A74D5" w:rsidP="008A74D5">
            <w:pPr>
              <w:numPr>
                <w:ilvl w:val="0"/>
                <w:numId w:val="3"/>
              </w:numPr>
              <w:spacing w:after="0" w:line="240" w:lineRule="auto"/>
              <w:rPr>
                <w:rFonts w:ascii="Times New Roman" w:eastAsia="Batang" w:hAnsi="Times New Roman"/>
                <w:sz w:val="20"/>
                <w:szCs w:val="20"/>
                <w:lang w:val="en-GB" w:eastAsia="en-US"/>
              </w:rPr>
            </w:pPr>
            <w:r w:rsidRPr="00130727">
              <w:rPr>
                <w:rFonts w:ascii="Times New Roman" w:eastAsia="Batang" w:hAnsi="Times New Roman"/>
                <w:sz w:val="20"/>
                <w:szCs w:val="20"/>
                <w:lang w:eastAsia="ja-JP"/>
              </w:rPr>
              <w:t>ce-rss-duration-config</w:t>
            </w:r>
            <w:r w:rsidRPr="00130727">
              <w:rPr>
                <w:rFonts w:ascii="Times New Roman" w:eastAsia="Batang" w:hAnsi="Times New Roman"/>
                <w:sz w:val="20"/>
                <w:szCs w:val="20"/>
                <w:lang w:val="en-GB" w:eastAsia="en-US"/>
              </w:rPr>
              <w:t xml:space="preserve"> : RSS duration {8, 16, 32, 40} subframes</w:t>
            </w:r>
          </w:p>
          <w:p w14:paraId="528D0C84" w14:textId="77777777" w:rsidR="008A74D5" w:rsidRPr="00130727" w:rsidRDefault="008A74D5" w:rsidP="008A74D5">
            <w:pPr>
              <w:numPr>
                <w:ilvl w:val="0"/>
                <w:numId w:val="3"/>
              </w:numPr>
              <w:spacing w:after="0" w:line="240" w:lineRule="auto"/>
              <w:rPr>
                <w:rFonts w:ascii="Times New Roman" w:eastAsia="Batang" w:hAnsi="Times New Roman"/>
                <w:sz w:val="20"/>
                <w:szCs w:val="20"/>
                <w:lang w:val="en-GB" w:eastAsia="en-US"/>
              </w:rPr>
            </w:pPr>
            <w:r w:rsidRPr="00130727">
              <w:rPr>
                <w:rFonts w:ascii="Times New Roman" w:eastAsia="Batang" w:hAnsi="Times New Roman"/>
                <w:sz w:val="20"/>
                <w:szCs w:val="20"/>
                <w:lang w:eastAsia="ja-JP"/>
              </w:rPr>
              <w:t>ce-rss-freqPos-config</w:t>
            </w:r>
            <w:r w:rsidRPr="00130727">
              <w:rPr>
                <w:rFonts w:ascii="Times New Roman" w:eastAsia="Batang" w:hAnsi="Times New Roman"/>
                <w:sz w:val="20"/>
                <w:szCs w:val="20"/>
                <w:lang w:val="en-GB" w:eastAsia="en-US"/>
              </w:rPr>
              <w:t>: RSS frequency location (lowest physical resource block number)</w:t>
            </w:r>
          </w:p>
          <w:p w14:paraId="08260B6F" w14:textId="77777777" w:rsidR="008A74D5" w:rsidRPr="00130727" w:rsidRDefault="008A74D5" w:rsidP="008A74D5">
            <w:pPr>
              <w:numPr>
                <w:ilvl w:val="0"/>
                <w:numId w:val="3"/>
              </w:numPr>
              <w:spacing w:after="0" w:line="240" w:lineRule="auto"/>
              <w:rPr>
                <w:rFonts w:ascii="Times New Roman" w:eastAsia="Batang" w:hAnsi="Times New Roman"/>
                <w:sz w:val="20"/>
                <w:szCs w:val="20"/>
                <w:lang w:val="en-GB" w:eastAsia="en-US"/>
              </w:rPr>
            </w:pPr>
            <w:r w:rsidRPr="00130727">
              <w:rPr>
                <w:rFonts w:ascii="Times New Roman" w:eastAsia="Batang" w:hAnsi="Times New Roman"/>
                <w:sz w:val="20"/>
                <w:szCs w:val="20"/>
                <w:lang w:eastAsia="ja-JP"/>
              </w:rPr>
              <w:t>ce-rss-timeOffset-config</w:t>
            </w:r>
            <w:r w:rsidRPr="00130727">
              <w:rPr>
                <w:rFonts w:ascii="Times New Roman" w:eastAsia="Batang" w:hAnsi="Times New Roman"/>
                <w:sz w:val="20"/>
                <w:szCs w:val="20"/>
                <w:lang w:val="en-GB" w:eastAsia="en-US"/>
              </w:rPr>
              <w:t>: RSS time offset in number of radio frames</w:t>
            </w:r>
          </w:p>
          <w:p w14:paraId="36914EE2" w14:textId="77777777" w:rsidR="008A74D5" w:rsidRPr="00130727" w:rsidRDefault="008A74D5" w:rsidP="00130727">
            <w:pPr>
              <w:numPr>
                <w:ilvl w:val="0"/>
                <w:numId w:val="3"/>
              </w:numPr>
              <w:spacing w:afterLines="50" w:after="120" w:line="240" w:lineRule="auto"/>
              <w:ind w:left="714" w:hanging="357"/>
              <w:rPr>
                <w:rFonts w:ascii="Times New Roman" w:eastAsia="Batang" w:hAnsi="Times New Roman"/>
                <w:sz w:val="20"/>
                <w:szCs w:val="20"/>
                <w:lang w:val="en-GB" w:eastAsia="en-US"/>
              </w:rPr>
            </w:pPr>
            <w:r w:rsidRPr="00130727">
              <w:rPr>
                <w:rFonts w:ascii="Times New Roman" w:eastAsia="Batang" w:hAnsi="Times New Roman"/>
                <w:sz w:val="20"/>
                <w:szCs w:val="20"/>
                <w:lang w:eastAsia="ja-JP"/>
              </w:rPr>
              <w:t>ce-rss-powerBoost-config</w:t>
            </w:r>
            <w:r w:rsidRPr="00130727">
              <w:rPr>
                <w:rFonts w:ascii="Times New Roman" w:eastAsia="Batang" w:hAnsi="Times New Roman"/>
                <w:sz w:val="20"/>
                <w:szCs w:val="20"/>
                <w:lang w:val="en-GB" w:eastAsia="en-US"/>
              </w:rPr>
              <w:t xml:space="preserve"> : RSS power offset relative to LTE CRS {0, 3, 4.8, 6} dB</w:t>
            </w:r>
          </w:p>
          <w:p w14:paraId="7F8BF85C" w14:textId="77777777" w:rsidR="008A74D5" w:rsidRPr="00130727" w:rsidRDefault="008A74D5" w:rsidP="00130727">
            <w:pPr>
              <w:spacing w:afterLines="50" w:after="120" w:line="240" w:lineRule="auto"/>
              <w:ind w:left="720" w:hanging="720"/>
              <w:rPr>
                <w:rFonts w:ascii="Times New Roman" w:eastAsia="Batang" w:hAnsi="Times New Roman"/>
                <w:sz w:val="20"/>
                <w:szCs w:val="20"/>
                <w:lang w:val="en-GB" w:eastAsia="x-none"/>
              </w:rPr>
            </w:pPr>
            <w:r w:rsidRPr="00130727">
              <w:rPr>
                <w:rFonts w:ascii="Times New Roman" w:eastAsia="Batang" w:hAnsi="Times New Roman"/>
                <w:sz w:val="20"/>
                <w:szCs w:val="20"/>
                <w:lang w:val="en-GB" w:eastAsia="en-US"/>
              </w:rPr>
              <w:t>The parameters related in the use of RSS for measuring RSRP of cells are signalled in the SI.</w:t>
            </w:r>
          </w:p>
          <w:p w14:paraId="37C3CD78" w14:textId="77777777" w:rsidR="008A74D5" w:rsidRPr="00130727" w:rsidRDefault="008A74D5" w:rsidP="008A74D5">
            <w:pPr>
              <w:spacing w:after="0" w:line="240" w:lineRule="auto"/>
              <w:ind w:left="720" w:hanging="720"/>
              <w:rPr>
                <w:rFonts w:ascii="Times New Roman" w:eastAsia="Batang" w:hAnsi="Times New Roman"/>
                <w:sz w:val="20"/>
                <w:szCs w:val="20"/>
                <w:lang w:val="en-GB" w:eastAsia="en-US"/>
              </w:rPr>
            </w:pPr>
            <w:r w:rsidRPr="00130727">
              <w:rPr>
                <w:rFonts w:ascii="Times New Roman" w:eastAsia="Batang" w:hAnsi="Times New Roman"/>
                <w:sz w:val="20"/>
                <w:szCs w:val="20"/>
                <w:lang w:val="en-GB" w:eastAsia="en-US"/>
              </w:rPr>
              <w:t>Send LS R1-1811934 to RAN4:</w:t>
            </w:r>
          </w:p>
          <w:p w14:paraId="6DAE4BBC" w14:textId="77777777" w:rsidR="008A74D5" w:rsidRPr="00130727" w:rsidRDefault="008A74D5" w:rsidP="008A74D5">
            <w:pPr>
              <w:numPr>
                <w:ilvl w:val="0"/>
                <w:numId w:val="5"/>
              </w:numPr>
              <w:spacing w:after="0" w:line="240" w:lineRule="auto"/>
              <w:rPr>
                <w:rFonts w:ascii="Times New Roman" w:eastAsia="Batang" w:hAnsi="Times New Roman"/>
                <w:sz w:val="20"/>
                <w:szCs w:val="20"/>
                <w:lang w:val="en-GB" w:eastAsia="en-US"/>
              </w:rPr>
            </w:pPr>
            <w:r w:rsidRPr="00130727">
              <w:rPr>
                <w:rFonts w:ascii="Times New Roman" w:eastAsia="Batang" w:hAnsi="Times New Roman"/>
                <w:sz w:val="20"/>
                <w:szCs w:val="20"/>
                <w:lang w:val="en-GB" w:eastAsia="en-US"/>
              </w:rPr>
              <w:t>Request to evaluate the benefits and feasibi</w:t>
            </w:r>
            <w:r w:rsidR="00130727">
              <w:rPr>
                <w:rFonts w:ascii="Times New Roman" w:eastAsia="Batang" w:hAnsi="Times New Roman"/>
                <w:sz w:val="20"/>
                <w:szCs w:val="20"/>
                <w:lang w:val="en-GB" w:eastAsia="en-US"/>
              </w:rPr>
              <w:t>li</w:t>
            </w:r>
            <w:r w:rsidRPr="00130727">
              <w:rPr>
                <w:rFonts w:ascii="Times New Roman" w:eastAsia="Batang" w:hAnsi="Times New Roman"/>
                <w:sz w:val="20"/>
                <w:szCs w:val="20"/>
                <w:lang w:val="en-GB" w:eastAsia="en-US"/>
              </w:rPr>
              <w:t>ty of using RSS for RSRP measurements compared to using LTE CRS</w:t>
            </w:r>
          </w:p>
          <w:p w14:paraId="529C4EA7" w14:textId="77777777" w:rsidR="008A74D5" w:rsidRPr="00130727" w:rsidRDefault="008A74D5" w:rsidP="00130727">
            <w:pPr>
              <w:numPr>
                <w:ilvl w:val="0"/>
                <w:numId w:val="5"/>
              </w:numPr>
              <w:spacing w:afterLines="50" w:after="120" w:line="240" w:lineRule="auto"/>
              <w:ind w:left="714" w:hanging="357"/>
              <w:rPr>
                <w:rFonts w:ascii="Times New Roman" w:eastAsia="Batang" w:hAnsi="Times New Roman"/>
                <w:sz w:val="20"/>
                <w:szCs w:val="20"/>
                <w:lang w:val="en-GB" w:eastAsia="en-US"/>
              </w:rPr>
            </w:pPr>
            <w:r w:rsidRPr="00130727">
              <w:rPr>
                <w:rFonts w:ascii="Times New Roman" w:eastAsia="Batang" w:hAnsi="Times New Roman"/>
                <w:sz w:val="20"/>
                <w:szCs w:val="20"/>
                <w:lang w:val="en-GB" w:eastAsia="en-US"/>
              </w:rPr>
              <w:t>For measurement purposes, assess the benefits and feasibility of linking RSS to CRS</w:t>
            </w:r>
          </w:p>
        </w:tc>
      </w:tr>
    </w:tbl>
    <w:bookmarkEnd w:id="5"/>
    <w:bookmarkEnd w:id="6"/>
    <w:p w14:paraId="0AA2F437" w14:textId="77777777" w:rsidR="00902E06" w:rsidRPr="00C26218" w:rsidRDefault="00902E06" w:rsidP="00902E06">
      <w:pPr>
        <w:spacing w:beforeLines="50" w:before="120" w:afterLines="50" w:after="120"/>
        <w:rPr>
          <w:rFonts w:ascii="Times New Roman" w:hAnsi="Times New Roman"/>
          <w:bCs/>
          <w:sz w:val="20"/>
          <w:szCs w:val="20"/>
        </w:rPr>
      </w:pPr>
      <w:r>
        <w:rPr>
          <w:rFonts w:ascii="Times New Roman" w:hAnsi="Times New Roman"/>
          <w:bCs/>
          <w:sz w:val="20"/>
          <w:szCs w:val="20"/>
        </w:rPr>
        <w:t>In RAN1 #96</w:t>
      </w:r>
      <w:r w:rsidRPr="00130727">
        <w:rPr>
          <w:rFonts w:ascii="Times New Roman" w:hAnsi="Times New Roman"/>
          <w:bCs/>
          <w:sz w:val="20"/>
          <w:szCs w:val="20"/>
        </w:rPr>
        <w:t xml:space="preserve"> meeting, there had the following agreement on use of RSS for measurement improvement</w:t>
      </w:r>
      <w:r>
        <w:rPr>
          <w:rFonts w:ascii="Times New Roman" w:hAnsi="Times New Roman"/>
          <w:bCs/>
          <w:sz w:val="20"/>
          <w:szCs w:val="20"/>
        </w:rPr>
        <w:t xml:space="preserve"> </w:t>
      </w:r>
      <w:r w:rsidRPr="00130727">
        <w:rPr>
          <w:rFonts w:ascii="Times New Roman" w:hAnsi="Times New Roman"/>
          <w:bCs/>
          <w:sz w:val="20"/>
          <w:szCs w:val="20"/>
          <w:vertAlign w:val="superscript"/>
        </w:rPr>
        <w:t>[</w:t>
      </w:r>
      <w:r w:rsidR="0065388C">
        <w:rPr>
          <w:rFonts w:ascii="Times New Roman" w:hAnsi="Times New Roman"/>
          <w:bCs/>
          <w:sz w:val="20"/>
          <w:szCs w:val="20"/>
          <w:vertAlign w:val="superscript"/>
        </w:rPr>
        <w:t>3</w:t>
      </w:r>
      <w:r w:rsidRPr="00130727">
        <w:rPr>
          <w:rFonts w:ascii="Times New Roman" w:hAnsi="Times New Roman"/>
          <w:bCs/>
          <w:sz w:val="20"/>
          <w:szCs w:val="20"/>
          <w:vertAlign w:val="superscript"/>
        </w:rPr>
        <w:t>]</w:t>
      </w:r>
      <w:r w:rsidRPr="00C26218">
        <w:rPr>
          <w:rFonts w:ascii="Times New Roman" w:hAnsi="Times New Roman"/>
          <w:bCs/>
          <w:sz w:val="20"/>
          <w:szCs w:val="20"/>
        </w:rPr>
        <w:t>.</w:t>
      </w:r>
    </w:p>
    <w:tbl>
      <w:tblPr>
        <w:tblStyle w:val="af4"/>
        <w:tblW w:w="0" w:type="auto"/>
        <w:tblLook w:val="04A0" w:firstRow="1" w:lastRow="0" w:firstColumn="1" w:lastColumn="0" w:noHBand="0" w:noVBand="1"/>
      </w:tblPr>
      <w:tblGrid>
        <w:gridCol w:w="10070"/>
      </w:tblGrid>
      <w:tr w:rsidR="00864D95" w14:paraId="3987EFF8" w14:textId="77777777" w:rsidTr="00864D95">
        <w:tc>
          <w:tcPr>
            <w:tcW w:w="10070" w:type="dxa"/>
          </w:tcPr>
          <w:p w14:paraId="287F8AD1" w14:textId="77777777" w:rsidR="00494154" w:rsidRPr="00494154" w:rsidRDefault="00494154" w:rsidP="00494154">
            <w:pPr>
              <w:spacing w:after="0" w:line="240" w:lineRule="auto"/>
              <w:rPr>
                <w:rFonts w:ascii="Times" w:eastAsia="Batang" w:hAnsi="Times"/>
                <w:sz w:val="20"/>
                <w:szCs w:val="24"/>
                <w:lang w:val="en-GB" w:eastAsia="en-US"/>
              </w:rPr>
            </w:pPr>
            <w:r w:rsidRPr="00494154">
              <w:rPr>
                <w:rFonts w:ascii="Times" w:eastAsia="Batang" w:hAnsi="Times"/>
                <w:sz w:val="20"/>
                <w:szCs w:val="24"/>
                <w:lang w:val="en-GB" w:eastAsia="en-US"/>
              </w:rPr>
              <w:t>The draft LS is approved in R1-1903659:</w:t>
            </w:r>
          </w:p>
          <w:p w14:paraId="3FFD4D8A" w14:textId="77777777" w:rsidR="00494154" w:rsidRPr="00494154" w:rsidRDefault="00494154" w:rsidP="00494154">
            <w:pPr>
              <w:numPr>
                <w:ilvl w:val="0"/>
                <w:numId w:val="10"/>
              </w:numPr>
              <w:spacing w:after="0" w:line="240" w:lineRule="auto"/>
              <w:rPr>
                <w:rFonts w:ascii="Times New Roman" w:hAnsi="Times New Roman"/>
                <w:sz w:val="20"/>
                <w:szCs w:val="20"/>
                <w:lang w:eastAsia="x-none"/>
              </w:rPr>
            </w:pPr>
            <w:r w:rsidRPr="00494154">
              <w:rPr>
                <w:rFonts w:ascii="Times New Roman" w:hAnsi="Times New Roman"/>
                <w:sz w:val="20"/>
                <w:szCs w:val="20"/>
                <w:lang w:eastAsia="x-none"/>
              </w:rPr>
              <w:t>RSS periodicity can be considered as a carrier specific parameter, hence it may be omitted from neighbor cell RSS configuration signaling.</w:t>
            </w:r>
          </w:p>
          <w:p w14:paraId="73948A43" w14:textId="77777777" w:rsidR="00494154" w:rsidRPr="00494154" w:rsidRDefault="00494154" w:rsidP="00494154">
            <w:pPr>
              <w:numPr>
                <w:ilvl w:val="0"/>
                <w:numId w:val="10"/>
              </w:numPr>
              <w:spacing w:after="0" w:line="240" w:lineRule="auto"/>
              <w:rPr>
                <w:rFonts w:ascii="Times New Roman" w:hAnsi="Times New Roman"/>
                <w:sz w:val="20"/>
                <w:szCs w:val="20"/>
                <w:lang w:eastAsia="x-none"/>
              </w:rPr>
            </w:pPr>
            <w:r w:rsidRPr="00494154">
              <w:rPr>
                <w:rFonts w:ascii="Times New Roman" w:hAnsi="Times New Roman"/>
                <w:sz w:val="20"/>
                <w:szCs w:val="20"/>
                <w:lang w:eastAsia="x-none"/>
              </w:rPr>
              <w:t>RAN1 expects most cells to have common or similar configurations for most parameters. Parameter commonality or similarity between serving cell and neighbor cell(s) may be exploited to reduce the required number of bits.</w:t>
            </w:r>
          </w:p>
          <w:p w14:paraId="24891218" w14:textId="77777777" w:rsidR="00864D95" w:rsidRPr="00494154" w:rsidRDefault="00494154" w:rsidP="00494154">
            <w:pPr>
              <w:numPr>
                <w:ilvl w:val="0"/>
                <w:numId w:val="10"/>
              </w:numPr>
              <w:spacing w:after="0" w:line="240" w:lineRule="auto"/>
              <w:rPr>
                <w:rFonts w:ascii="Times New Roman" w:hAnsi="Times New Roman"/>
                <w:sz w:val="20"/>
                <w:szCs w:val="20"/>
              </w:rPr>
            </w:pPr>
            <w:r w:rsidRPr="00494154">
              <w:rPr>
                <w:rFonts w:ascii="Times New Roman" w:hAnsi="Times New Roman"/>
                <w:sz w:val="20"/>
                <w:szCs w:val="20"/>
                <w:lang w:eastAsia="x-none"/>
              </w:rPr>
              <w:t>RAN1 will study whether and how to reduce the overhead from the two most expensive parameters, time offset and frequency location. Depending on the study, this could be done, e.g., by making one or both of them carrier specific or by reducing their resolution.</w:t>
            </w:r>
          </w:p>
        </w:tc>
      </w:tr>
    </w:tbl>
    <w:p w14:paraId="2F0DE159" w14:textId="77777777" w:rsidR="00444F3F" w:rsidRPr="00941FC2" w:rsidRDefault="005A044E">
      <w:pPr>
        <w:overflowPunct w:val="0"/>
        <w:autoSpaceDE w:val="0"/>
        <w:autoSpaceDN w:val="0"/>
        <w:spacing w:beforeLines="50" w:before="120" w:afterLines="100" w:after="240"/>
        <w:jc w:val="both"/>
        <w:rPr>
          <w:rFonts w:ascii="Times New Roman" w:hAnsi="Times New Roman"/>
          <w:sz w:val="20"/>
          <w:szCs w:val="20"/>
        </w:rPr>
      </w:pPr>
      <w:r w:rsidRPr="00941FC2">
        <w:rPr>
          <w:rFonts w:ascii="Times New Roman" w:hAnsi="Times New Roman"/>
          <w:sz w:val="20"/>
          <w:szCs w:val="20"/>
        </w:rPr>
        <w:t xml:space="preserve">In this contribution, we discuss the </w:t>
      </w:r>
      <w:bookmarkEnd w:id="7"/>
      <w:bookmarkEnd w:id="8"/>
      <w:r w:rsidR="00D34151">
        <w:rPr>
          <w:rFonts w:ascii="Times New Roman" w:hAnsi="Times New Roman"/>
          <w:sz w:val="20"/>
          <w:szCs w:val="20"/>
        </w:rPr>
        <w:t>overhead reduction</w:t>
      </w:r>
      <w:r w:rsidRPr="00941FC2">
        <w:rPr>
          <w:rFonts w:ascii="Times New Roman" w:hAnsi="Times New Roman"/>
          <w:sz w:val="20"/>
          <w:szCs w:val="20"/>
        </w:rPr>
        <w:t xml:space="preserve"> of RSS </w:t>
      </w:r>
      <w:r w:rsidR="00D34151">
        <w:rPr>
          <w:rFonts w:ascii="Times New Roman" w:hAnsi="Times New Roman"/>
          <w:sz w:val="20"/>
          <w:szCs w:val="20"/>
        </w:rPr>
        <w:t xml:space="preserve">parameters </w:t>
      </w:r>
      <w:r w:rsidRPr="00941FC2">
        <w:rPr>
          <w:rFonts w:ascii="Times New Roman" w:hAnsi="Times New Roman"/>
          <w:sz w:val="20"/>
          <w:szCs w:val="20"/>
        </w:rPr>
        <w:t>for measurement improvement.</w:t>
      </w:r>
    </w:p>
    <w:p w14:paraId="428AEE85" w14:textId="77777777" w:rsidR="00444F3F" w:rsidRDefault="005A044E">
      <w:pPr>
        <w:pStyle w:val="1"/>
        <w:spacing w:beforeLines="50" w:before="120" w:afterLines="50" w:after="120" w:line="360" w:lineRule="auto"/>
        <w:ind w:left="431" w:hanging="431"/>
        <w:rPr>
          <w:lang w:val="en-US"/>
        </w:rPr>
      </w:pPr>
      <w:r>
        <w:rPr>
          <w:rFonts w:hint="eastAsia"/>
          <w:lang w:val="en-US"/>
        </w:rPr>
        <w:t xml:space="preserve">Discussion on </w:t>
      </w:r>
      <w:r w:rsidR="00D34151">
        <w:rPr>
          <w:lang w:val="en-US"/>
        </w:rPr>
        <w:t xml:space="preserve">overhead </w:t>
      </w:r>
      <w:r w:rsidR="00926B16">
        <w:rPr>
          <w:lang w:val="en-US"/>
        </w:rPr>
        <w:t>reduction</w:t>
      </w:r>
      <w:r>
        <w:rPr>
          <w:rFonts w:hint="eastAsia"/>
          <w:lang w:val="en-US"/>
        </w:rPr>
        <w:t xml:space="preserve"> of RSS</w:t>
      </w:r>
      <w:r w:rsidR="00926B16">
        <w:rPr>
          <w:lang w:val="en-US"/>
        </w:rPr>
        <w:t xml:space="preserve"> parameters</w:t>
      </w:r>
    </w:p>
    <w:p w14:paraId="66ED4054" w14:textId="77777777" w:rsidR="00B34E80" w:rsidRDefault="00B34E80" w:rsidP="00B34E80">
      <w:pPr>
        <w:spacing w:beforeLines="50" w:before="120" w:afterLines="50" w:after="120"/>
        <w:jc w:val="both"/>
        <w:rPr>
          <w:rFonts w:ascii="Times New Roman" w:eastAsia="Batang" w:hAnsi="Times New Roman"/>
          <w:sz w:val="20"/>
          <w:szCs w:val="20"/>
          <w:lang w:val="en-GB" w:eastAsia="en-US"/>
        </w:rPr>
      </w:pPr>
      <w:r>
        <w:rPr>
          <w:rFonts w:ascii="Times New Roman" w:eastAsia="Batang" w:hAnsi="Times New Roman"/>
          <w:sz w:val="20"/>
          <w:szCs w:val="20"/>
          <w:lang w:val="en-GB" w:eastAsia="en-US"/>
        </w:rPr>
        <w:t xml:space="preserve">As agreed in RAN1 #94bis meeting, </w:t>
      </w:r>
      <w:r w:rsidRPr="00130727">
        <w:rPr>
          <w:rFonts w:ascii="Times New Roman" w:eastAsia="Batang" w:hAnsi="Times New Roman"/>
          <w:sz w:val="20"/>
          <w:szCs w:val="20"/>
          <w:lang w:val="en-GB" w:eastAsia="en-US"/>
        </w:rPr>
        <w:t xml:space="preserve">the following parameters are signalled </w:t>
      </w:r>
      <w:r>
        <w:rPr>
          <w:rFonts w:ascii="Times New Roman" w:eastAsia="Batang" w:hAnsi="Times New Roman"/>
          <w:sz w:val="20"/>
          <w:szCs w:val="20"/>
          <w:lang w:val="en-GB" w:eastAsia="en-US"/>
        </w:rPr>
        <w:t xml:space="preserve">in SI </w:t>
      </w:r>
      <w:r w:rsidRPr="00130727">
        <w:rPr>
          <w:rFonts w:ascii="Times New Roman" w:eastAsia="Batang" w:hAnsi="Times New Roman"/>
          <w:sz w:val="20"/>
          <w:szCs w:val="20"/>
          <w:lang w:val="en-GB" w:eastAsia="en-US"/>
        </w:rPr>
        <w:t>to the UE for each cell</w:t>
      </w:r>
      <w:r>
        <w:rPr>
          <w:rFonts w:ascii="Times New Roman" w:eastAsia="Batang" w:hAnsi="Times New Roman"/>
          <w:sz w:val="20"/>
          <w:szCs w:val="20"/>
          <w:lang w:val="en-GB" w:eastAsia="en-US"/>
        </w:rPr>
        <w:t xml:space="preserve"> to use</w:t>
      </w:r>
      <w:r w:rsidRPr="00130727">
        <w:rPr>
          <w:rFonts w:ascii="Times New Roman" w:eastAsia="Batang" w:hAnsi="Times New Roman"/>
          <w:sz w:val="20"/>
          <w:szCs w:val="20"/>
          <w:lang w:val="en-GB" w:eastAsia="en-US"/>
        </w:rPr>
        <w:t xml:space="preserve"> RSS for measuring RSRP of neighbour cells:</w:t>
      </w:r>
    </w:p>
    <w:p w14:paraId="36C9B274" w14:textId="77777777" w:rsidR="00B34E80" w:rsidRPr="00130727" w:rsidRDefault="00B34E80" w:rsidP="00B34E80">
      <w:pPr>
        <w:numPr>
          <w:ilvl w:val="0"/>
          <w:numId w:val="3"/>
        </w:numPr>
        <w:spacing w:beforeLines="25" w:before="60" w:afterLines="25" w:after="60"/>
        <w:ind w:left="714" w:hanging="357"/>
        <w:rPr>
          <w:rFonts w:ascii="Times New Roman" w:eastAsia="Batang" w:hAnsi="Times New Roman"/>
          <w:sz w:val="20"/>
          <w:szCs w:val="20"/>
          <w:lang w:val="en-GB" w:eastAsia="en-US"/>
        </w:rPr>
      </w:pPr>
      <w:r w:rsidRPr="003D0914">
        <w:rPr>
          <w:rFonts w:ascii="Times New Roman" w:eastAsia="Batang" w:hAnsi="Times New Roman"/>
          <w:i/>
          <w:sz w:val="20"/>
          <w:szCs w:val="20"/>
          <w:lang w:eastAsia="ja-JP"/>
        </w:rPr>
        <w:lastRenderedPageBreak/>
        <w:t>ce-rss-periodicity-config</w:t>
      </w:r>
      <w:r w:rsidRPr="00130727">
        <w:rPr>
          <w:rFonts w:ascii="Times New Roman" w:eastAsia="Batang" w:hAnsi="Times New Roman"/>
          <w:sz w:val="20"/>
          <w:szCs w:val="20"/>
          <w:lang w:eastAsia="ja-JP"/>
        </w:rPr>
        <w:t>:</w:t>
      </w:r>
      <w:r w:rsidRPr="00B34E80">
        <w:rPr>
          <w:rFonts w:ascii="Times New Roman" w:eastAsia="Batang" w:hAnsi="Times New Roman"/>
          <w:sz w:val="20"/>
          <w:szCs w:val="20"/>
          <w:lang w:eastAsia="ja-JP"/>
        </w:rPr>
        <w:t xml:space="preserve"> RSS periodicity {160, 320, 640, 1280} ms </w:t>
      </w:r>
      <w:r>
        <w:rPr>
          <w:rFonts w:ascii="Times New Roman" w:eastAsia="Batang" w:hAnsi="Times New Roman"/>
          <w:sz w:val="20"/>
          <w:szCs w:val="20"/>
          <w:lang w:eastAsia="ja-JP"/>
        </w:rPr>
        <w:t>(</w:t>
      </w:r>
      <w:r w:rsidRPr="00B34E80">
        <w:rPr>
          <w:rFonts w:ascii="Times New Roman" w:eastAsia="Batang" w:hAnsi="Times New Roman"/>
          <w:sz w:val="20"/>
          <w:szCs w:val="20"/>
          <w:lang w:eastAsia="ja-JP"/>
        </w:rPr>
        <w:t xml:space="preserve"> 2 bits</w:t>
      </w:r>
      <w:r>
        <w:rPr>
          <w:rFonts w:ascii="Times New Roman" w:eastAsia="Batang" w:hAnsi="Times New Roman"/>
          <w:sz w:val="20"/>
          <w:szCs w:val="20"/>
          <w:lang w:eastAsia="ja-JP"/>
        </w:rPr>
        <w:t>)</w:t>
      </w:r>
    </w:p>
    <w:p w14:paraId="72CFE11B" w14:textId="77777777" w:rsidR="00B34E80" w:rsidRPr="00130727" w:rsidRDefault="00B34E80" w:rsidP="00B34E80">
      <w:pPr>
        <w:numPr>
          <w:ilvl w:val="0"/>
          <w:numId w:val="3"/>
        </w:numPr>
        <w:spacing w:beforeLines="25" w:before="60" w:afterLines="25" w:after="60"/>
        <w:ind w:left="714" w:hanging="357"/>
        <w:rPr>
          <w:rFonts w:ascii="Times New Roman" w:eastAsia="Batang" w:hAnsi="Times New Roman"/>
          <w:sz w:val="20"/>
          <w:szCs w:val="20"/>
          <w:lang w:val="en-GB" w:eastAsia="en-US"/>
        </w:rPr>
      </w:pPr>
      <w:r w:rsidRPr="003D0914">
        <w:rPr>
          <w:rFonts w:ascii="Times New Roman" w:eastAsia="Batang" w:hAnsi="Times New Roman"/>
          <w:i/>
          <w:sz w:val="20"/>
          <w:szCs w:val="20"/>
          <w:lang w:eastAsia="ja-JP"/>
        </w:rPr>
        <w:t>ce-rss-duration-config</w:t>
      </w:r>
      <w:r w:rsidRPr="00130727">
        <w:rPr>
          <w:rFonts w:ascii="Times New Roman" w:eastAsia="Batang" w:hAnsi="Times New Roman"/>
          <w:sz w:val="20"/>
          <w:szCs w:val="20"/>
          <w:lang w:val="en-GB" w:eastAsia="en-US"/>
        </w:rPr>
        <w:t>: RSS duration {8, 16, 32, 40} subframes</w:t>
      </w:r>
      <w:r>
        <w:rPr>
          <w:rFonts w:ascii="Times New Roman" w:eastAsia="Batang" w:hAnsi="Times New Roman"/>
          <w:sz w:val="20"/>
          <w:szCs w:val="20"/>
          <w:lang w:val="en-GB" w:eastAsia="en-US"/>
        </w:rPr>
        <w:t xml:space="preserve"> (2 bits)   </w:t>
      </w:r>
    </w:p>
    <w:p w14:paraId="2BFBC843" w14:textId="77777777" w:rsidR="00B34E80" w:rsidRPr="00130727" w:rsidRDefault="00B34E80" w:rsidP="00B34E80">
      <w:pPr>
        <w:numPr>
          <w:ilvl w:val="0"/>
          <w:numId w:val="3"/>
        </w:numPr>
        <w:spacing w:beforeLines="25" w:before="60" w:afterLines="25" w:after="60"/>
        <w:ind w:left="714" w:hanging="357"/>
        <w:rPr>
          <w:rFonts w:ascii="Times New Roman" w:eastAsia="Batang" w:hAnsi="Times New Roman"/>
          <w:sz w:val="20"/>
          <w:szCs w:val="20"/>
          <w:lang w:val="en-GB" w:eastAsia="en-US"/>
        </w:rPr>
      </w:pPr>
      <w:r w:rsidRPr="003D0914">
        <w:rPr>
          <w:rFonts w:ascii="Times New Roman" w:eastAsia="Batang" w:hAnsi="Times New Roman"/>
          <w:i/>
          <w:sz w:val="20"/>
          <w:szCs w:val="20"/>
          <w:lang w:eastAsia="ja-JP"/>
        </w:rPr>
        <w:t>ce-rss-freqPos-config</w:t>
      </w:r>
      <w:r w:rsidRPr="00130727">
        <w:rPr>
          <w:rFonts w:ascii="Times New Roman" w:eastAsia="Batang" w:hAnsi="Times New Roman"/>
          <w:sz w:val="20"/>
          <w:szCs w:val="20"/>
          <w:lang w:val="en-GB" w:eastAsia="en-US"/>
        </w:rPr>
        <w:t>: RSS frequency location (lowest physical resource block number</w:t>
      </w:r>
      <w:r>
        <w:rPr>
          <w:rFonts w:ascii="Times New Roman" w:eastAsia="Batang" w:hAnsi="Times New Roman"/>
          <w:sz w:val="20"/>
          <w:szCs w:val="20"/>
          <w:lang w:val="en-GB" w:eastAsia="en-US"/>
        </w:rPr>
        <w:t>) (7 bits</w:t>
      </w:r>
      <w:r w:rsidRPr="00130727">
        <w:rPr>
          <w:rFonts w:ascii="Times New Roman" w:eastAsia="Batang" w:hAnsi="Times New Roman"/>
          <w:sz w:val="20"/>
          <w:szCs w:val="20"/>
          <w:lang w:val="en-GB" w:eastAsia="en-US"/>
        </w:rPr>
        <w:t>)</w:t>
      </w:r>
    </w:p>
    <w:p w14:paraId="753E8B20" w14:textId="77777777" w:rsidR="00B34E80" w:rsidRPr="00130727" w:rsidRDefault="00B34E80" w:rsidP="00B34E80">
      <w:pPr>
        <w:numPr>
          <w:ilvl w:val="0"/>
          <w:numId w:val="3"/>
        </w:numPr>
        <w:spacing w:beforeLines="25" w:before="60" w:afterLines="25" w:after="60"/>
        <w:ind w:left="714" w:hanging="357"/>
        <w:rPr>
          <w:rFonts w:ascii="Times New Roman" w:eastAsia="Batang" w:hAnsi="Times New Roman"/>
          <w:sz w:val="20"/>
          <w:szCs w:val="20"/>
          <w:lang w:val="en-GB" w:eastAsia="en-US"/>
        </w:rPr>
      </w:pPr>
      <w:r w:rsidRPr="003D0914">
        <w:rPr>
          <w:rFonts w:ascii="Times New Roman" w:eastAsia="Batang" w:hAnsi="Times New Roman"/>
          <w:i/>
          <w:sz w:val="20"/>
          <w:szCs w:val="20"/>
          <w:lang w:eastAsia="ja-JP"/>
        </w:rPr>
        <w:t>ce-rss-timeOffset-config</w:t>
      </w:r>
      <w:r w:rsidRPr="00130727">
        <w:rPr>
          <w:rFonts w:ascii="Times New Roman" w:eastAsia="Batang" w:hAnsi="Times New Roman"/>
          <w:sz w:val="20"/>
          <w:szCs w:val="20"/>
          <w:lang w:val="en-GB" w:eastAsia="en-US"/>
        </w:rPr>
        <w:t>: RSS time offset in number of radio frames</w:t>
      </w:r>
      <w:r>
        <w:rPr>
          <w:rFonts w:ascii="Times New Roman" w:eastAsia="Batang" w:hAnsi="Times New Roman"/>
          <w:sz w:val="20"/>
          <w:szCs w:val="20"/>
          <w:lang w:val="en-GB" w:eastAsia="en-US"/>
        </w:rPr>
        <w:t xml:space="preserve"> (5 bits)</w:t>
      </w:r>
    </w:p>
    <w:p w14:paraId="7B6C5431" w14:textId="77777777" w:rsidR="00B34E80" w:rsidRPr="00130727" w:rsidRDefault="00B34E80" w:rsidP="00B34E80">
      <w:pPr>
        <w:numPr>
          <w:ilvl w:val="0"/>
          <w:numId w:val="3"/>
        </w:numPr>
        <w:spacing w:beforeLines="25" w:before="60" w:afterLines="25" w:after="60"/>
        <w:ind w:left="714" w:hanging="357"/>
        <w:rPr>
          <w:rFonts w:ascii="Times New Roman" w:eastAsia="Batang" w:hAnsi="Times New Roman"/>
          <w:sz w:val="20"/>
          <w:szCs w:val="20"/>
          <w:lang w:val="en-GB" w:eastAsia="en-US"/>
        </w:rPr>
      </w:pPr>
      <w:r w:rsidRPr="003D0914">
        <w:rPr>
          <w:rFonts w:ascii="Times New Roman" w:eastAsia="Batang" w:hAnsi="Times New Roman"/>
          <w:i/>
          <w:sz w:val="20"/>
          <w:szCs w:val="20"/>
          <w:lang w:eastAsia="ja-JP"/>
        </w:rPr>
        <w:t>ce-rss-powerBoost-config</w:t>
      </w:r>
      <w:r w:rsidRPr="00130727">
        <w:rPr>
          <w:rFonts w:ascii="Times New Roman" w:eastAsia="Batang" w:hAnsi="Times New Roman"/>
          <w:sz w:val="20"/>
          <w:szCs w:val="20"/>
          <w:lang w:val="en-GB" w:eastAsia="en-US"/>
        </w:rPr>
        <w:t>: RSS power offset relative to LTE CRS {0, 3, 4.8, 6} dB</w:t>
      </w:r>
      <w:r>
        <w:rPr>
          <w:rFonts w:ascii="Times New Roman" w:eastAsia="Batang" w:hAnsi="Times New Roman"/>
          <w:sz w:val="20"/>
          <w:szCs w:val="20"/>
          <w:lang w:val="en-GB" w:eastAsia="en-US"/>
        </w:rPr>
        <w:t xml:space="preserve">   (2 bits)</w:t>
      </w:r>
    </w:p>
    <w:p w14:paraId="05E6C887" w14:textId="7A1AC766" w:rsidR="00986E4E" w:rsidRPr="00830720" w:rsidRDefault="00986E4E" w:rsidP="00830720">
      <w:pPr>
        <w:spacing w:beforeLines="50" w:before="120" w:afterLines="50" w:after="120"/>
        <w:jc w:val="both"/>
        <w:rPr>
          <w:rFonts w:ascii="Times New Roman" w:eastAsia="Batang" w:hAnsi="Times New Roman"/>
          <w:b/>
          <w:i/>
          <w:sz w:val="20"/>
          <w:szCs w:val="20"/>
          <w:lang w:val="en-GB" w:eastAsia="en-US"/>
        </w:rPr>
      </w:pPr>
      <w:r>
        <w:rPr>
          <w:rFonts w:ascii="Times New Roman" w:eastAsia="Batang" w:hAnsi="Times New Roman"/>
          <w:sz w:val="20"/>
          <w:szCs w:val="20"/>
          <w:lang w:val="en-GB" w:eastAsia="en-US"/>
        </w:rPr>
        <w:t xml:space="preserve">To reduce the RSS parameters of neighbouring cells, it is necessary to reduce the overhead of </w:t>
      </w:r>
      <w:r w:rsidR="00B34E80">
        <w:rPr>
          <w:rFonts w:ascii="Times New Roman" w:eastAsia="Batang" w:hAnsi="Times New Roman"/>
          <w:sz w:val="20"/>
          <w:szCs w:val="20"/>
          <w:lang w:val="en-GB" w:eastAsia="en-US"/>
        </w:rPr>
        <w:t>the two most expensive parameters, RSS time offset and RSS frequency location</w:t>
      </w:r>
      <w:r>
        <w:rPr>
          <w:rFonts w:ascii="Times New Roman" w:eastAsia="Batang" w:hAnsi="Times New Roman"/>
          <w:sz w:val="20"/>
          <w:szCs w:val="20"/>
          <w:lang w:val="en-GB" w:eastAsia="en-US"/>
        </w:rPr>
        <w:t xml:space="preserve">.  </w:t>
      </w:r>
      <w:r w:rsidR="006E7A13">
        <w:rPr>
          <w:rFonts w:ascii="Times New Roman" w:eastAsia="Batang" w:hAnsi="Times New Roman"/>
          <w:sz w:val="20"/>
          <w:szCs w:val="20"/>
          <w:lang w:val="en-GB" w:eastAsia="en-US"/>
        </w:rPr>
        <w:t>From perspective of flexibility</w:t>
      </w:r>
      <w:r w:rsidR="0053261B">
        <w:rPr>
          <w:rFonts w:ascii="Times New Roman" w:eastAsia="Batang" w:hAnsi="Times New Roman"/>
          <w:sz w:val="20"/>
          <w:szCs w:val="20"/>
          <w:lang w:val="en-GB" w:eastAsia="en-US"/>
        </w:rPr>
        <w:t xml:space="preserve">, cell </w:t>
      </w:r>
      <w:r>
        <w:rPr>
          <w:rFonts w:ascii="Times New Roman" w:eastAsia="Batang" w:hAnsi="Times New Roman"/>
          <w:sz w:val="20"/>
          <w:szCs w:val="20"/>
          <w:lang w:val="en-GB" w:eastAsia="en-US"/>
        </w:rPr>
        <w:t xml:space="preserve">specific RSS time offset and RSS frequency location should be configured for a given cell. </w:t>
      </w:r>
      <w:r w:rsidR="006E7A13">
        <w:rPr>
          <w:rFonts w:ascii="Times New Roman" w:eastAsia="Batang" w:hAnsi="Times New Roman"/>
          <w:sz w:val="20"/>
          <w:szCs w:val="20"/>
          <w:lang w:val="en-GB" w:eastAsia="en-US"/>
        </w:rPr>
        <w:t xml:space="preserve">To </w:t>
      </w:r>
      <w:r>
        <w:rPr>
          <w:rFonts w:ascii="Times New Roman" w:eastAsia="Batang" w:hAnsi="Times New Roman"/>
          <w:sz w:val="20"/>
          <w:szCs w:val="20"/>
          <w:lang w:val="en-GB" w:eastAsia="en-US"/>
        </w:rPr>
        <w:t>make RSS time offset and RSS freq</w:t>
      </w:r>
      <w:r w:rsidR="00830720">
        <w:rPr>
          <w:rFonts w:ascii="Times New Roman" w:eastAsia="Batang" w:hAnsi="Times New Roman"/>
          <w:sz w:val="20"/>
          <w:szCs w:val="20"/>
          <w:lang w:val="en-GB" w:eastAsia="en-US"/>
        </w:rPr>
        <w:t>uency location carrier specific</w:t>
      </w:r>
      <w:r w:rsidR="006E7A13">
        <w:rPr>
          <w:rFonts w:ascii="Times New Roman" w:eastAsia="Batang" w:hAnsi="Times New Roman"/>
          <w:sz w:val="20"/>
          <w:szCs w:val="20"/>
          <w:lang w:val="en-GB" w:eastAsia="en-US"/>
        </w:rPr>
        <w:t xml:space="preserve"> would significantly reduce the flexibility of RSS configuration</w:t>
      </w:r>
      <w:r w:rsidR="00830720">
        <w:rPr>
          <w:rFonts w:ascii="Times New Roman" w:eastAsia="Batang" w:hAnsi="Times New Roman"/>
          <w:sz w:val="20"/>
          <w:szCs w:val="20"/>
          <w:lang w:val="en-GB" w:eastAsia="en-US"/>
        </w:rPr>
        <w:t>.</w:t>
      </w:r>
    </w:p>
    <w:p w14:paraId="01A785BD" w14:textId="65B7BF38" w:rsidR="00830720" w:rsidRPr="00830720" w:rsidRDefault="00830720" w:rsidP="00FE4003">
      <w:pPr>
        <w:spacing w:beforeLines="50" w:before="120" w:afterLines="100" w:after="240"/>
        <w:jc w:val="both"/>
        <w:rPr>
          <w:rFonts w:ascii="Times New Roman" w:eastAsia="Batang" w:hAnsi="Times New Roman"/>
          <w:b/>
          <w:i/>
          <w:sz w:val="20"/>
          <w:szCs w:val="20"/>
          <w:lang w:val="en-GB" w:eastAsia="en-US"/>
        </w:rPr>
      </w:pPr>
      <w:r w:rsidRPr="00830720">
        <w:rPr>
          <w:rFonts w:ascii="Times New Roman" w:eastAsia="Batang" w:hAnsi="Times New Roman"/>
          <w:b/>
          <w:i/>
          <w:sz w:val="20"/>
          <w:szCs w:val="20"/>
          <w:lang w:val="en-GB" w:eastAsia="en-US"/>
        </w:rPr>
        <w:t xml:space="preserve">Observation 1: </w:t>
      </w:r>
      <w:r w:rsidR="006E7A13">
        <w:rPr>
          <w:rFonts w:ascii="Times New Roman" w:eastAsia="Batang" w:hAnsi="Times New Roman"/>
          <w:b/>
          <w:i/>
          <w:sz w:val="20"/>
          <w:szCs w:val="20"/>
          <w:lang w:val="en-GB" w:eastAsia="en-US"/>
        </w:rPr>
        <w:t>T</w:t>
      </w:r>
      <w:r w:rsidRPr="00830720">
        <w:rPr>
          <w:rFonts w:ascii="Times New Roman" w:eastAsia="Batang" w:hAnsi="Times New Roman"/>
          <w:b/>
          <w:i/>
          <w:sz w:val="20"/>
          <w:szCs w:val="20"/>
          <w:lang w:val="en-GB" w:eastAsia="en-US"/>
        </w:rPr>
        <w:t>o make RSS time offset and RSS frequency location carrier specific</w:t>
      </w:r>
      <w:r w:rsidR="006E7A13">
        <w:rPr>
          <w:rFonts w:ascii="Times New Roman" w:eastAsia="Batang" w:hAnsi="Times New Roman"/>
          <w:b/>
          <w:i/>
          <w:sz w:val="20"/>
          <w:szCs w:val="20"/>
          <w:lang w:val="en-GB" w:eastAsia="en-US"/>
        </w:rPr>
        <w:t xml:space="preserve"> would significantly reduce the flexibility of RSS configuration</w:t>
      </w:r>
      <w:r w:rsidRPr="00830720">
        <w:rPr>
          <w:rFonts w:ascii="Times New Roman" w:eastAsia="Batang" w:hAnsi="Times New Roman"/>
          <w:b/>
          <w:i/>
          <w:sz w:val="20"/>
          <w:szCs w:val="20"/>
          <w:lang w:val="en-GB" w:eastAsia="en-US"/>
        </w:rPr>
        <w:t>.</w:t>
      </w:r>
    </w:p>
    <w:p w14:paraId="12C25AF6" w14:textId="77777777" w:rsidR="00830720" w:rsidRDefault="00830720" w:rsidP="00B34E80">
      <w:pPr>
        <w:spacing w:beforeLines="50" w:before="120" w:afterLines="50" w:after="120"/>
        <w:jc w:val="both"/>
        <w:rPr>
          <w:rFonts w:ascii="Times New Roman" w:eastAsia="Batang" w:hAnsi="Times New Roman"/>
          <w:sz w:val="20"/>
          <w:szCs w:val="20"/>
          <w:lang w:val="en-GB" w:eastAsia="en-US"/>
        </w:rPr>
      </w:pPr>
      <w:r>
        <w:rPr>
          <w:rFonts w:ascii="Times New Roman" w:eastAsia="Batang" w:hAnsi="Times New Roman"/>
          <w:sz w:val="20"/>
          <w:szCs w:val="20"/>
          <w:lang w:val="en-GB" w:eastAsia="en-US"/>
        </w:rPr>
        <w:t xml:space="preserve">To reduce the overhead of RSS time offset and RSS frequency location and RSS, reducing the </w:t>
      </w:r>
      <w:r w:rsidR="00993DB4">
        <w:rPr>
          <w:rFonts w:ascii="Times New Roman" w:eastAsia="Batang" w:hAnsi="Times New Roman"/>
          <w:sz w:val="20"/>
          <w:szCs w:val="20"/>
          <w:lang w:val="en-GB" w:eastAsia="en-US"/>
        </w:rPr>
        <w:t xml:space="preserve">signalling </w:t>
      </w:r>
      <w:r>
        <w:rPr>
          <w:rFonts w:ascii="Times New Roman" w:eastAsia="Batang" w:hAnsi="Times New Roman"/>
          <w:sz w:val="20"/>
          <w:szCs w:val="20"/>
          <w:lang w:val="en-GB" w:eastAsia="en-US"/>
        </w:rPr>
        <w:t xml:space="preserve">resolution may be a choice. For RSS time offset, </w:t>
      </w:r>
      <w:r w:rsidR="00C957E0">
        <w:rPr>
          <w:rFonts w:ascii="Times New Roman" w:eastAsia="Batang" w:hAnsi="Times New Roman"/>
          <w:sz w:val="20"/>
          <w:szCs w:val="20"/>
          <w:lang w:val="en-GB" w:eastAsia="en-US"/>
        </w:rPr>
        <w:t>if si</w:t>
      </w:r>
      <w:r w:rsidR="00805044">
        <w:rPr>
          <w:rFonts w:ascii="Times New Roman" w:eastAsia="Batang" w:hAnsi="Times New Roman"/>
          <w:sz w:val="20"/>
          <w:szCs w:val="20"/>
          <w:lang w:val="en-GB" w:eastAsia="en-US"/>
        </w:rPr>
        <w:t>g</w:t>
      </w:r>
      <w:r w:rsidR="00C957E0">
        <w:rPr>
          <w:rFonts w:ascii="Times New Roman" w:eastAsia="Batang" w:hAnsi="Times New Roman"/>
          <w:sz w:val="20"/>
          <w:szCs w:val="20"/>
          <w:lang w:val="en-GB" w:eastAsia="en-US"/>
        </w:rPr>
        <w:t>nalling</w:t>
      </w:r>
      <w:r>
        <w:rPr>
          <w:rFonts w:ascii="Times New Roman" w:eastAsia="Batang" w:hAnsi="Times New Roman"/>
          <w:sz w:val="20"/>
          <w:szCs w:val="20"/>
          <w:lang w:val="en-GB" w:eastAsia="en-US"/>
        </w:rPr>
        <w:t xml:space="preserve"> overhead </w:t>
      </w:r>
      <w:r w:rsidR="00C957E0">
        <w:rPr>
          <w:rFonts w:ascii="Times New Roman" w:eastAsia="Batang" w:hAnsi="Times New Roman"/>
          <w:sz w:val="20"/>
          <w:szCs w:val="20"/>
          <w:lang w:val="en-GB" w:eastAsia="en-US"/>
        </w:rPr>
        <w:t>is</w:t>
      </w:r>
      <w:r w:rsidR="00F83B92">
        <w:rPr>
          <w:rFonts w:ascii="Times New Roman" w:eastAsia="Batang" w:hAnsi="Times New Roman"/>
          <w:sz w:val="20"/>
          <w:szCs w:val="20"/>
          <w:lang w:val="en-GB" w:eastAsia="en-US"/>
        </w:rPr>
        <w:t xml:space="preserve"> reduce</w:t>
      </w:r>
      <w:r w:rsidR="00C957E0">
        <w:rPr>
          <w:rFonts w:ascii="Times New Roman" w:eastAsia="Batang" w:hAnsi="Times New Roman"/>
          <w:sz w:val="20"/>
          <w:szCs w:val="20"/>
          <w:lang w:val="en-GB" w:eastAsia="en-US"/>
        </w:rPr>
        <w:t xml:space="preserve">d </w:t>
      </w:r>
      <w:r w:rsidR="00F83B92">
        <w:rPr>
          <w:rFonts w:ascii="Times New Roman" w:eastAsia="Batang" w:hAnsi="Times New Roman"/>
          <w:sz w:val="20"/>
          <w:szCs w:val="20"/>
          <w:lang w:val="en-GB" w:eastAsia="en-US"/>
        </w:rPr>
        <w:t>from 5 bits to 3 bits</w:t>
      </w:r>
      <w:r w:rsidR="00C957E0">
        <w:rPr>
          <w:rFonts w:ascii="Times New Roman" w:eastAsia="Batang" w:hAnsi="Times New Roman"/>
          <w:sz w:val="20"/>
          <w:szCs w:val="20"/>
          <w:lang w:val="en-GB" w:eastAsia="en-US"/>
        </w:rPr>
        <w:t>, the</w:t>
      </w:r>
      <w:r w:rsidR="00F83B92">
        <w:rPr>
          <w:rFonts w:ascii="Times New Roman" w:eastAsia="Batang" w:hAnsi="Times New Roman"/>
          <w:sz w:val="20"/>
          <w:szCs w:val="20"/>
          <w:lang w:val="en-GB" w:eastAsia="en-US"/>
        </w:rPr>
        <w:t xml:space="preserve"> resolution of RSS time offset is reduced as following</w:t>
      </w:r>
      <w:r w:rsidR="004A69F8">
        <w:rPr>
          <w:rFonts w:ascii="Times New Roman" w:eastAsia="Batang" w:hAnsi="Times New Roman"/>
          <w:sz w:val="20"/>
          <w:szCs w:val="20"/>
          <w:lang w:val="en-GB" w:eastAsia="en-US"/>
        </w:rPr>
        <w:t>:</w:t>
      </w:r>
      <w:r w:rsidR="00F83B92">
        <w:rPr>
          <w:rFonts w:ascii="Times New Roman" w:eastAsia="Batang" w:hAnsi="Times New Roman"/>
          <w:sz w:val="20"/>
          <w:szCs w:val="20"/>
          <w:lang w:val="en-GB" w:eastAsia="en-US"/>
        </w:rPr>
        <w:t xml:space="preserve"> </w:t>
      </w:r>
    </w:p>
    <w:p w14:paraId="452844CB" w14:textId="77777777" w:rsidR="00F83B92" w:rsidRPr="000349FF" w:rsidRDefault="00F83B92" w:rsidP="00F83B92">
      <w:pPr>
        <w:numPr>
          <w:ilvl w:val="1"/>
          <w:numId w:val="11"/>
        </w:numPr>
        <w:tabs>
          <w:tab w:val="left" w:pos="567"/>
        </w:tabs>
        <w:overflowPunct w:val="0"/>
        <w:autoSpaceDE w:val="0"/>
        <w:autoSpaceDN w:val="0"/>
        <w:adjustRightInd w:val="0"/>
        <w:spacing w:beforeLines="50" w:before="120" w:afterLines="50" w:after="120"/>
        <w:ind w:left="1441" w:hanging="1157"/>
        <w:textAlignment w:val="baseline"/>
        <w:rPr>
          <w:rFonts w:ascii="Times New Roman" w:eastAsia="MS Mincho" w:hAnsi="Times New Roman"/>
          <w:iCs/>
          <w:sz w:val="20"/>
          <w:szCs w:val="20"/>
          <w:lang w:eastAsia="ja-JP"/>
        </w:rPr>
      </w:pPr>
      <w:r w:rsidRPr="000349FF">
        <w:rPr>
          <w:rFonts w:ascii="Times New Roman" w:eastAsia="MS Mincho" w:hAnsi="Times New Roman"/>
          <w:iCs/>
          <w:sz w:val="20"/>
          <w:szCs w:val="20"/>
          <w:lang w:eastAsia="ja-JP"/>
        </w:rPr>
        <w:t xml:space="preserve">160 ms: 1 frame </w:t>
      </w:r>
      <w:r w:rsidRPr="000349FF">
        <w:rPr>
          <w:rFonts w:ascii="Times New Roman" w:eastAsia="MS Mincho" w:hAnsi="Times New Roman"/>
          <w:iCs/>
          <w:sz w:val="20"/>
          <w:szCs w:val="20"/>
          <w:lang w:eastAsia="ja-JP"/>
        </w:rPr>
        <w:sym w:font="Wingdings" w:char="F0E0"/>
      </w:r>
      <w:r w:rsidRPr="000349FF">
        <w:rPr>
          <w:rFonts w:ascii="Times New Roman" w:eastAsia="MS Mincho" w:hAnsi="Times New Roman"/>
          <w:iCs/>
          <w:sz w:val="20"/>
          <w:szCs w:val="20"/>
          <w:lang w:eastAsia="ja-JP"/>
        </w:rPr>
        <w:t xml:space="preserve"> </w:t>
      </w:r>
      <w:r w:rsidR="00C957E0" w:rsidRPr="000349FF">
        <w:rPr>
          <w:rFonts w:ascii="Times New Roman" w:eastAsia="MS Mincho" w:hAnsi="Times New Roman"/>
          <w:iCs/>
          <w:sz w:val="20"/>
          <w:szCs w:val="20"/>
          <w:lang w:eastAsia="ja-JP"/>
        </w:rPr>
        <w:t>2</w:t>
      </w:r>
      <w:r w:rsidR="00374035" w:rsidRPr="000349FF">
        <w:rPr>
          <w:rFonts w:ascii="Times New Roman" w:eastAsia="MS Mincho" w:hAnsi="Times New Roman"/>
          <w:iCs/>
          <w:sz w:val="20"/>
          <w:szCs w:val="20"/>
          <w:lang w:eastAsia="ja-JP"/>
        </w:rPr>
        <w:t xml:space="preserve"> frames</w:t>
      </w:r>
    </w:p>
    <w:p w14:paraId="34E3F248" w14:textId="77777777" w:rsidR="00F83B92" w:rsidRPr="000349FF" w:rsidRDefault="00F83B92" w:rsidP="00F83B92">
      <w:pPr>
        <w:numPr>
          <w:ilvl w:val="1"/>
          <w:numId w:val="11"/>
        </w:numPr>
        <w:tabs>
          <w:tab w:val="left" w:pos="567"/>
        </w:tabs>
        <w:overflowPunct w:val="0"/>
        <w:autoSpaceDE w:val="0"/>
        <w:autoSpaceDN w:val="0"/>
        <w:adjustRightInd w:val="0"/>
        <w:spacing w:beforeLines="50" w:before="120" w:afterLines="50" w:after="120"/>
        <w:ind w:left="1441" w:hanging="1157"/>
        <w:textAlignment w:val="baseline"/>
        <w:rPr>
          <w:rFonts w:ascii="Times New Roman" w:eastAsia="MS Mincho" w:hAnsi="Times New Roman"/>
          <w:iCs/>
          <w:sz w:val="20"/>
          <w:szCs w:val="20"/>
          <w:lang w:eastAsia="ja-JP"/>
        </w:rPr>
      </w:pPr>
      <w:r w:rsidRPr="000349FF">
        <w:rPr>
          <w:rFonts w:ascii="Times New Roman" w:eastAsia="MS Mincho" w:hAnsi="Times New Roman"/>
          <w:iCs/>
          <w:sz w:val="20"/>
          <w:szCs w:val="20"/>
          <w:lang w:eastAsia="ja-JP"/>
        </w:rPr>
        <w:t xml:space="preserve">320 ms: 1 frame </w:t>
      </w:r>
      <w:r w:rsidRPr="000349FF">
        <w:rPr>
          <w:rFonts w:ascii="Times New Roman" w:eastAsia="MS Mincho" w:hAnsi="Times New Roman"/>
          <w:iCs/>
          <w:sz w:val="20"/>
          <w:szCs w:val="20"/>
          <w:lang w:eastAsia="ja-JP"/>
        </w:rPr>
        <w:sym w:font="Wingdings" w:char="F0E0"/>
      </w:r>
      <w:r w:rsidR="00374035" w:rsidRPr="000349FF">
        <w:rPr>
          <w:rFonts w:ascii="Times New Roman" w:eastAsia="MS Mincho" w:hAnsi="Times New Roman"/>
          <w:iCs/>
          <w:sz w:val="20"/>
          <w:szCs w:val="20"/>
          <w:lang w:eastAsia="ja-JP"/>
        </w:rPr>
        <w:t xml:space="preserve"> 4 frames</w:t>
      </w:r>
    </w:p>
    <w:p w14:paraId="27D27DBD" w14:textId="77777777" w:rsidR="00F83B92" w:rsidRPr="000349FF" w:rsidRDefault="00F83B92" w:rsidP="00F83B92">
      <w:pPr>
        <w:numPr>
          <w:ilvl w:val="1"/>
          <w:numId w:val="11"/>
        </w:numPr>
        <w:tabs>
          <w:tab w:val="left" w:pos="567"/>
        </w:tabs>
        <w:overflowPunct w:val="0"/>
        <w:autoSpaceDE w:val="0"/>
        <w:autoSpaceDN w:val="0"/>
        <w:adjustRightInd w:val="0"/>
        <w:spacing w:beforeLines="50" w:before="120" w:afterLines="50" w:after="120"/>
        <w:ind w:left="1441" w:hanging="1157"/>
        <w:textAlignment w:val="baseline"/>
        <w:rPr>
          <w:rFonts w:ascii="Times New Roman" w:eastAsia="MS Mincho" w:hAnsi="Times New Roman"/>
          <w:iCs/>
          <w:sz w:val="20"/>
          <w:szCs w:val="20"/>
          <w:lang w:eastAsia="ja-JP"/>
        </w:rPr>
      </w:pPr>
      <w:r w:rsidRPr="000349FF">
        <w:rPr>
          <w:rFonts w:ascii="Times New Roman" w:eastAsia="MS Mincho" w:hAnsi="Times New Roman"/>
          <w:iCs/>
          <w:sz w:val="20"/>
          <w:szCs w:val="20"/>
          <w:lang w:eastAsia="ja-JP"/>
        </w:rPr>
        <w:t xml:space="preserve">640 ms: 2 frames </w:t>
      </w:r>
      <w:r w:rsidRPr="000349FF">
        <w:rPr>
          <w:rFonts w:ascii="Times New Roman" w:eastAsia="MS Mincho" w:hAnsi="Times New Roman"/>
          <w:iCs/>
          <w:sz w:val="20"/>
          <w:szCs w:val="20"/>
          <w:lang w:eastAsia="ja-JP"/>
        </w:rPr>
        <w:sym w:font="Wingdings" w:char="F0E0"/>
      </w:r>
      <w:r w:rsidR="00374035" w:rsidRPr="000349FF">
        <w:rPr>
          <w:rFonts w:ascii="Times New Roman" w:eastAsia="MS Mincho" w:hAnsi="Times New Roman"/>
          <w:iCs/>
          <w:sz w:val="20"/>
          <w:szCs w:val="20"/>
          <w:lang w:eastAsia="ja-JP"/>
        </w:rPr>
        <w:t xml:space="preserve"> </w:t>
      </w:r>
      <w:r w:rsidR="00C957E0" w:rsidRPr="000349FF">
        <w:rPr>
          <w:rFonts w:ascii="Times New Roman" w:eastAsia="MS Mincho" w:hAnsi="Times New Roman"/>
          <w:iCs/>
          <w:sz w:val="20"/>
          <w:szCs w:val="20"/>
          <w:lang w:eastAsia="ja-JP"/>
        </w:rPr>
        <w:t>8</w:t>
      </w:r>
      <w:r w:rsidR="00374035" w:rsidRPr="000349FF">
        <w:rPr>
          <w:rFonts w:ascii="Times New Roman" w:eastAsia="MS Mincho" w:hAnsi="Times New Roman"/>
          <w:iCs/>
          <w:sz w:val="20"/>
          <w:szCs w:val="20"/>
          <w:lang w:eastAsia="ja-JP"/>
        </w:rPr>
        <w:t xml:space="preserve"> frames</w:t>
      </w:r>
    </w:p>
    <w:p w14:paraId="512E7D5F" w14:textId="77777777" w:rsidR="00F83B92" w:rsidRPr="000349FF" w:rsidRDefault="00F83B92" w:rsidP="00F83B92">
      <w:pPr>
        <w:numPr>
          <w:ilvl w:val="1"/>
          <w:numId w:val="11"/>
        </w:numPr>
        <w:tabs>
          <w:tab w:val="left" w:pos="567"/>
        </w:tabs>
        <w:overflowPunct w:val="0"/>
        <w:autoSpaceDE w:val="0"/>
        <w:autoSpaceDN w:val="0"/>
        <w:adjustRightInd w:val="0"/>
        <w:spacing w:beforeLines="50" w:before="120" w:afterLines="50" w:after="120"/>
        <w:ind w:left="1441" w:hanging="1157"/>
        <w:textAlignment w:val="baseline"/>
        <w:rPr>
          <w:rFonts w:ascii="Times New Roman" w:eastAsia="MS Mincho" w:hAnsi="Times New Roman"/>
          <w:iCs/>
          <w:sz w:val="20"/>
          <w:szCs w:val="20"/>
          <w:lang w:eastAsia="ja-JP"/>
        </w:rPr>
      </w:pPr>
      <w:r w:rsidRPr="000349FF">
        <w:rPr>
          <w:rFonts w:ascii="Times New Roman" w:eastAsia="MS Mincho" w:hAnsi="Times New Roman"/>
          <w:iCs/>
          <w:sz w:val="20"/>
          <w:szCs w:val="20"/>
          <w:lang w:eastAsia="ja-JP"/>
        </w:rPr>
        <w:t xml:space="preserve">1280 ms: 4 frames </w:t>
      </w:r>
      <w:r w:rsidRPr="000349FF">
        <w:rPr>
          <w:rFonts w:ascii="Times New Roman" w:eastAsia="MS Mincho" w:hAnsi="Times New Roman"/>
          <w:iCs/>
          <w:sz w:val="20"/>
          <w:szCs w:val="20"/>
          <w:lang w:eastAsia="ja-JP"/>
        </w:rPr>
        <w:sym w:font="Wingdings" w:char="F0E0"/>
      </w:r>
      <w:r w:rsidR="00374035" w:rsidRPr="000349FF">
        <w:rPr>
          <w:rFonts w:ascii="Times New Roman" w:eastAsia="MS Mincho" w:hAnsi="Times New Roman"/>
          <w:iCs/>
          <w:sz w:val="20"/>
          <w:szCs w:val="20"/>
          <w:lang w:eastAsia="ja-JP"/>
        </w:rPr>
        <w:t xml:space="preserve"> </w:t>
      </w:r>
      <w:r w:rsidR="00C957E0" w:rsidRPr="000349FF">
        <w:rPr>
          <w:rFonts w:ascii="Times New Roman" w:eastAsia="MS Mincho" w:hAnsi="Times New Roman"/>
          <w:iCs/>
          <w:sz w:val="20"/>
          <w:szCs w:val="20"/>
          <w:lang w:eastAsia="ja-JP"/>
        </w:rPr>
        <w:t>16</w:t>
      </w:r>
      <w:r w:rsidR="00374035" w:rsidRPr="000349FF">
        <w:rPr>
          <w:rFonts w:ascii="Times New Roman" w:eastAsia="MS Mincho" w:hAnsi="Times New Roman"/>
          <w:iCs/>
          <w:sz w:val="20"/>
          <w:szCs w:val="20"/>
          <w:lang w:eastAsia="ja-JP"/>
        </w:rPr>
        <w:t xml:space="preserve"> frames</w:t>
      </w:r>
    </w:p>
    <w:p w14:paraId="7F8C8AD0" w14:textId="77777777" w:rsidR="00F83B92" w:rsidRDefault="004A69F8" w:rsidP="004A69F8">
      <w:pPr>
        <w:spacing w:beforeLines="50" w:before="120" w:afterLines="50" w:after="120"/>
        <w:jc w:val="both"/>
        <w:rPr>
          <w:rFonts w:ascii="Times New Roman" w:eastAsia="Batang" w:hAnsi="Times New Roman"/>
          <w:sz w:val="20"/>
          <w:szCs w:val="20"/>
          <w:lang w:val="en-GB" w:eastAsia="en-US"/>
        </w:rPr>
      </w:pPr>
      <w:r w:rsidRPr="004A69F8">
        <w:rPr>
          <w:rFonts w:ascii="Times New Roman" w:eastAsia="Batang" w:hAnsi="Times New Roman" w:hint="eastAsia"/>
          <w:sz w:val="20"/>
          <w:szCs w:val="20"/>
          <w:lang w:val="en-GB" w:eastAsia="en-US"/>
        </w:rPr>
        <w:t xml:space="preserve">In this case, </w:t>
      </w:r>
      <w:r>
        <w:rPr>
          <w:rFonts w:ascii="Times New Roman" w:eastAsia="Batang" w:hAnsi="Times New Roman"/>
          <w:sz w:val="20"/>
          <w:szCs w:val="20"/>
          <w:lang w:val="en-GB" w:eastAsia="en-US"/>
        </w:rPr>
        <w:t>the UE cannot get the</w:t>
      </w:r>
      <w:r w:rsidR="00C957E0">
        <w:rPr>
          <w:rFonts w:ascii="Times New Roman" w:eastAsia="Batang" w:hAnsi="Times New Roman"/>
          <w:sz w:val="20"/>
          <w:szCs w:val="20"/>
          <w:lang w:val="en-GB" w:eastAsia="en-US"/>
        </w:rPr>
        <w:t xml:space="preserve"> accurate</w:t>
      </w:r>
      <w:r>
        <w:rPr>
          <w:rFonts w:ascii="Times New Roman" w:eastAsia="Batang" w:hAnsi="Times New Roman"/>
          <w:sz w:val="20"/>
          <w:szCs w:val="20"/>
          <w:lang w:val="en-GB" w:eastAsia="en-US"/>
        </w:rPr>
        <w:t xml:space="preserve"> information of </w:t>
      </w:r>
      <w:r w:rsidR="00C957E0">
        <w:rPr>
          <w:rFonts w:ascii="Times New Roman" w:eastAsia="Batang" w:hAnsi="Times New Roman"/>
          <w:sz w:val="20"/>
          <w:szCs w:val="20"/>
          <w:lang w:val="en-GB" w:eastAsia="en-US"/>
        </w:rPr>
        <w:t xml:space="preserve">RSS time offset. </w:t>
      </w:r>
      <w:r w:rsidR="006E5336">
        <w:rPr>
          <w:rFonts w:ascii="Times New Roman" w:eastAsia="Batang" w:hAnsi="Times New Roman"/>
          <w:sz w:val="20"/>
          <w:szCs w:val="20"/>
          <w:lang w:val="en-GB" w:eastAsia="en-US"/>
        </w:rPr>
        <w:t xml:space="preserve">If the </w:t>
      </w:r>
      <w:r w:rsidR="00A6507F">
        <w:rPr>
          <w:rFonts w:ascii="Times New Roman" w:eastAsia="Batang" w:hAnsi="Times New Roman"/>
          <w:sz w:val="20"/>
          <w:szCs w:val="20"/>
          <w:lang w:val="en-GB" w:eastAsia="en-US"/>
        </w:rPr>
        <w:t xml:space="preserve">parameter of </w:t>
      </w:r>
      <w:r w:rsidR="006E5336">
        <w:rPr>
          <w:rFonts w:ascii="Times New Roman" w:eastAsia="Batang" w:hAnsi="Times New Roman"/>
          <w:sz w:val="20"/>
          <w:szCs w:val="20"/>
          <w:lang w:val="en-GB" w:eastAsia="en-US"/>
        </w:rPr>
        <w:t xml:space="preserve">RSS time offset is configured </w:t>
      </w:r>
      <w:r w:rsidR="00A6507F">
        <w:rPr>
          <w:rFonts w:ascii="Times New Roman" w:eastAsia="Batang" w:hAnsi="Times New Roman"/>
          <w:sz w:val="20"/>
          <w:szCs w:val="20"/>
          <w:lang w:val="en-GB" w:eastAsia="en-US"/>
        </w:rPr>
        <w:t>with high resolution but signalled with reduced resolution</w:t>
      </w:r>
      <w:r w:rsidR="00C957E0">
        <w:rPr>
          <w:rFonts w:ascii="Times New Roman" w:eastAsia="Batang" w:hAnsi="Times New Roman"/>
          <w:sz w:val="20"/>
          <w:szCs w:val="20"/>
          <w:lang w:val="en-GB" w:eastAsia="en-US"/>
        </w:rPr>
        <w:t xml:space="preserve">, the UE should blindly detect the </w:t>
      </w:r>
      <w:r w:rsidR="006E5336">
        <w:rPr>
          <w:rFonts w:ascii="Times New Roman" w:eastAsia="Batang" w:hAnsi="Times New Roman"/>
          <w:sz w:val="20"/>
          <w:szCs w:val="20"/>
          <w:lang w:val="en-GB" w:eastAsia="en-US"/>
        </w:rPr>
        <w:t xml:space="preserve">starting position of </w:t>
      </w:r>
      <w:r w:rsidR="00C957E0">
        <w:rPr>
          <w:rFonts w:ascii="Times New Roman" w:eastAsia="Batang" w:hAnsi="Times New Roman"/>
          <w:sz w:val="20"/>
          <w:szCs w:val="20"/>
          <w:lang w:val="en-GB" w:eastAsia="en-US"/>
        </w:rPr>
        <w:t>RSS signal in a larger time window. It is harmful for UE power consumption.</w:t>
      </w:r>
    </w:p>
    <w:p w14:paraId="39EC6BB3" w14:textId="77777777" w:rsidR="00BC4FE5" w:rsidRDefault="00805044" w:rsidP="00FE4003">
      <w:pPr>
        <w:spacing w:beforeLines="50" w:before="120" w:afterLines="50" w:after="120"/>
        <w:jc w:val="both"/>
        <w:rPr>
          <w:rFonts w:ascii="Times New Roman" w:eastAsia="Batang" w:hAnsi="Times New Roman"/>
          <w:b/>
          <w:i/>
          <w:sz w:val="20"/>
          <w:szCs w:val="20"/>
          <w:lang w:val="en-GB" w:eastAsia="en-US"/>
        </w:rPr>
      </w:pPr>
      <w:r w:rsidRPr="00830720">
        <w:rPr>
          <w:rFonts w:ascii="Times New Roman" w:eastAsia="Batang" w:hAnsi="Times New Roman"/>
          <w:b/>
          <w:i/>
          <w:sz w:val="20"/>
          <w:szCs w:val="20"/>
          <w:lang w:val="en-GB" w:eastAsia="en-US"/>
        </w:rPr>
        <w:t xml:space="preserve">Observation </w:t>
      </w:r>
      <w:r>
        <w:rPr>
          <w:rFonts w:ascii="Times New Roman" w:eastAsia="Batang" w:hAnsi="Times New Roman"/>
          <w:b/>
          <w:i/>
          <w:sz w:val="20"/>
          <w:szCs w:val="20"/>
          <w:lang w:val="en-GB" w:eastAsia="en-US"/>
        </w:rPr>
        <w:t xml:space="preserve">2: The overhead of RSS time offset can be reduced by reducing the signalling resolution. </w:t>
      </w:r>
    </w:p>
    <w:p w14:paraId="2D362E49" w14:textId="552FC167" w:rsidR="00BC4FE5" w:rsidRPr="00FE4003" w:rsidRDefault="00BC4FE5" w:rsidP="00FE4003">
      <w:pPr>
        <w:pStyle w:val="af6"/>
        <w:numPr>
          <w:ilvl w:val="0"/>
          <w:numId w:val="13"/>
        </w:numPr>
        <w:spacing w:beforeLines="50" w:before="120" w:afterLines="50" w:after="120"/>
        <w:ind w:firstLineChars="0"/>
        <w:jc w:val="both"/>
        <w:rPr>
          <w:rFonts w:ascii="Times New Roman" w:eastAsia="Batang" w:hAnsi="Times New Roman"/>
          <w:sz w:val="20"/>
          <w:szCs w:val="20"/>
          <w:lang w:val="en-GB" w:eastAsia="en-US"/>
        </w:rPr>
      </w:pPr>
      <w:r>
        <w:rPr>
          <w:rFonts w:ascii="Times New Roman" w:eastAsia="Batang" w:hAnsi="Times New Roman"/>
          <w:b/>
          <w:i/>
          <w:sz w:val="20"/>
          <w:szCs w:val="20"/>
          <w:lang w:val="en-GB" w:eastAsia="en-US"/>
        </w:rPr>
        <w:t>No impact on flexibility of RSS configuration.</w:t>
      </w:r>
    </w:p>
    <w:p w14:paraId="4DB63D94" w14:textId="129A71FA" w:rsidR="00C957E0" w:rsidRPr="00FE4003" w:rsidRDefault="00BC4FE5" w:rsidP="00FE4003">
      <w:pPr>
        <w:pStyle w:val="af6"/>
        <w:numPr>
          <w:ilvl w:val="0"/>
          <w:numId w:val="13"/>
        </w:numPr>
        <w:spacing w:beforeLines="50" w:before="120" w:afterLines="100" w:after="240"/>
        <w:ind w:firstLineChars="0"/>
        <w:jc w:val="both"/>
        <w:rPr>
          <w:rFonts w:ascii="Times New Roman" w:eastAsia="Batang" w:hAnsi="Times New Roman"/>
          <w:sz w:val="20"/>
          <w:szCs w:val="20"/>
          <w:lang w:val="en-GB" w:eastAsia="en-US"/>
        </w:rPr>
      </w:pPr>
      <w:r w:rsidRPr="00FE4003">
        <w:rPr>
          <w:rFonts w:ascii="Times New Roman" w:eastAsia="Batang" w:hAnsi="Times New Roman"/>
          <w:b/>
          <w:i/>
          <w:sz w:val="20"/>
          <w:szCs w:val="20"/>
          <w:lang w:val="en-GB" w:eastAsia="en-US"/>
        </w:rPr>
        <w:t>T</w:t>
      </w:r>
      <w:r w:rsidR="00805044" w:rsidRPr="00FE4003">
        <w:rPr>
          <w:rFonts w:ascii="Times New Roman" w:eastAsia="Batang" w:hAnsi="Times New Roman"/>
          <w:b/>
          <w:i/>
          <w:sz w:val="20"/>
          <w:szCs w:val="20"/>
          <w:lang w:val="en-GB" w:eastAsia="en-US"/>
        </w:rPr>
        <w:t>he UE should blindly detect the RSS signal in a larger time window which is harmful for UE power consumption.</w:t>
      </w:r>
    </w:p>
    <w:p w14:paraId="636545E2" w14:textId="77777777" w:rsidR="00805044" w:rsidRDefault="00805044" w:rsidP="00805044">
      <w:pPr>
        <w:spacing w:beforeLines="50" w:before="120" w:afterLines="50" w:after="120"/>
        <w:jc w:val="both"/>
        <w:rPr>
          <w:rFonts w:ascii="Times New Roman" w:eastAsia="Batang" w:hAnsi="Times New Roman"/>
          <w:sz w:val="20"/>
          <w:szCs w:val="20"/>
          <w:lang w:val="en-GB" w:eastAsia="en-US"/>
        </w:rPr>
      </w:pPr>
      <w:r w:rsidRPr="00805044">
        <w:rPr>
          <w:rFonts w:ascii="Times New Roman" w:eastAsia="Batang" w:hAnsi="Times New Roman"/>
          <w:sz w:val="20"/>
          <w:szCs w:val="20"/>
          <w:lang w:val="en-GB" w:eastAsia="en-US"/>
        </w:rPr>
        <w:t xml:space="preserve">For </w:t>
      </w:r>
      <w:r>
        <w:rPr>
          <w:rFonts w:ascii="Times New Roman" w:eastAsia="Batang" w:hAnsi="Times New Roman"/>
          <w:sz w:val="20"/>
          <w:szCs w:val="20"/>
          <w:lang w:val="en-GB" w:eastAsia="en-US"/>
        </w:rPr>
        <w:t xml:space="preserve">RSS frequency location, if narrowband index is signalled instead of </w:t>
      </w:r>
      <w:r w:rsidRPr="00130727">
        <w:rPr>
          <w:rFonts w:ascii="Times New Roman" w:eastAsia="Batang" w:hAnsi="Times New Roman"/>
          <w:sz w:val="20"/>
          <w:szCs w:val="20"/>
          <w:lang w:val="en-GB" w:eastAsia="en-US"/>
        </w:rPr>
        <w:t>lowest physical resource block number</w:t>
      </w:r>
      <w:r>
        <w:rPr>
          <w:rFonts w:ascii="Times New Roman" w:eastAsia="Batang" w:hAnsi="Times New Roman"/>
          <w:sz w:val="20"/>
          <w:szCs w:val="20"/>
          <w:lang w:val="en-GB" w:eastAsia="en-US"/>
        </w:rPr>
        <w:t xml:space="preserve">, the signalling overhead can be reduced from 7 bits to 4 bits. In this case, </w:t>
      </w:r>
      <w:r w:rsidR="00A6507F">
        <w:rPr>
          <w:rFonts w:ascii="Times New Roman" w:eastAsia="Batang" w:hAnsi="Times New Roman"/>
          <w:sz w:val="20"/>
          <w:szCs w:val="20"/>
          <w:lang w:val="en-GB" w:eastAsia="en-US"/>
        </w:rPr>
        <w:t xml:space="preserve">if the parameter of RSS location can be configured with high resolution, </w:t>
      </w:r>
      <w:r>
        <w:rPr>
          <w:rFonts w:ascii="Times New Roman" w:eastAsia="Batang" w:hAnsi="Times New Roman"/>
          <w:sz w:val="20"/>
          <w:szCs w:val="20"/>
          <w:lang w:val="en-GB" w:eastAsia="en-US"/>
        </w:rPr>
        <w:t xml:space="preserve">the accurate lowest resource block within the narrowband should be blindly detected by the UE. </w:t>
      </w:r>
    </w:p>
    <w:p w14:paraId="416BF5A0" w14:textId="77777777" w:rsidR="00BC4FE5" w:rsidRDefault="00805044" w:rsidP="00805044">
      <w:pPr>
        <w:spacing w:beforeLines="50" w:before="120" w:afterLines="50" w:after="120"/>
        <w:jc w:val="both"/>
        <w:rPr>
          <w:rFonts w:ascii="Times New Roman" w:eastAsia="Batang" w:hAnsi="Times New Roman"/>
          <w:b/>
          <w:i/>
          <w:sz w:val="20"/>
          <w:szCs w:val="20"/>
          <w:lang w:val="en-GB" w:eastAsia="en-US"/>
        </w:rPr>
      </w:pPr>
      <w:r w:rsidRPr="00830720">
        <w:rPr>
          <w:rFonts w:ascii="Times New Roman" w:eastAsia="Batang" w:hAnsi="Times New Roman"/>
          <w:b/>
          <w:i/>
          <w:sz w:val="20"/>
          <w:szCs w:val="20"/>
          <w:lang w:val="en-GB" w:eastAsia="en-US"/>
        </w:rPr>
        <w:t xml:space="preserve">Observation </w:t>
      </w:r>
      <w:r>
        <w:rPr>
          <w:rFonts w:ascii="Times New Roman" w:eastAsia="Batang" w:hAnsi="Times New Roman"/>
          <w:b/>
          <w:i/>
          <w:sz w:val="20"/>
          <w:szCs w:val="20"/>
          <w:lang w:val="en-GB" w:eastAsia="en-US"/>
        </w:rPr>
        <w:t>3:</w:t>
      </w:r>
      <w:r w:rsidRPr="00805044">
        <w:rPr>
          <w:rFonts w:ascii="Times New Roman" w:eastAsia="Batang" w:hAnsi="Times New Roman"/>
          <w:b/>
          <w:i/>
          <w:sz w:val="20"/>
          <w:szCs w:val="20"/>
          <w:lang w:val="en-GB" w:eastAsia="en-US"/>
        </w:rPr>
        <w:t xml:space="preserve"> </w:t>
      </w:r>
      <w:r>
        <w:rPr>
          <w:rFonts w:ascii="Times New Roman" w:eastAsia="Batang" w:hAnsi="Times New Roman"/>
          <w:b/>
          <w:i/>
          <w:sz w:val="20"/>
          <w:szCs w:val="20"/>
          <w:lang w:val="en-GB" w:eastAsia="en-US"/>
        </w:rPr>
        <w:t xml:space="preserve">The overhead of RSS frequency location can be reduced by signalling the narrowband index instead of the lowest PRB index. </w:t>
      </w:r>
    </w:p>
    <w:p w14:paraId="28BC70B0" w14:textId="603BDEE9" w:rsidR="00BC4FE5" w:rsidRDefault="00BC4FE5" w:rsidP="00FE4003">
      <w:pPr>
        <w:pStyle w:val="af6"/>
        <w:numPr>
          <w:ilvl w:val="0"/>
          <w:numId w:val="13"/>
        </w:numPr>
        <w:spacing w:beforeLines="50" w:before="120" w:afterLines="50" w:after="120"/>
        <w:ind w:firstLineChars="0"/>
        <w:jc w:val="both"/>
        <w:rPr>
          <w:rFonts w:ascii="Times New Roman" w:eastAsia="Batang" w:hAnsi="Times New Roman"/>
          <w:b/>
          <w:i/>
          <w:sz w:val="20"/>
          <w:szCs w:val="20"/>
          <w:lang w:val="en-GB" w:eastAsia="en-US"/>
        </w:rPr>
      </w:pPr>
      <w:r>
        <w:rPr>
          <w:rFonts w:ascii="Times New Roman" w:eastAsia="Batang" w:hAnsi="Times New Roman"/>
          <w:b/>
          <w:i/>
          <w:sz w:val="20"/>
          <w:szCs w:val="20"/>
          <w:lang w:val="en-GB" w:eastAsia="en-US"/>
        </w:rPr>
        <w:t>No impact on flexibility of RSS configuration.</w:t>
      </w:r>
    </w:p>
    <w:p w14:paraId="3F36D741" w14:textId="241B6223" w:rsidR="00805044" w:rsidRDefault="00BC4FE5" w:rsidP="00FE4003">
      <w:pPr>
        <w:pStyle w:val="af6"/>
        <w:numPr>
          <w:ilvl w:val="0"/>
          <w:numId w:val="13"/>
        </w:numPr>
        <w:spacing w:beforeLines="50" w:before="120" w:afterLines="100" w:after="240"/>
        <w:ind w:firstLineChars="0"/>
        <w:jc w:val="both"/>
        <w:rPr>
          <w:rFonts w:ascii="Times New Roman" w:eastAsia="Batang" w:hAnsi="Times New Roman"/>
          <w:b/>
          <w:i/>
          <w:sz w:val="20"/>
          <w:szCs w:val="20"/>
          <w:lang w:val="en-GB" w:eastAsia="en-US"/>
        </w:rPr>
      </w:pPr>
      <w:r>
        <w:rPr>
          <w:rFonts w:ascii="Times New Roman" w:eastAsia="Batang" w:hAnsi="Times New Roman"/>
          <w:b/>
          <w:i/>
          <w:sz w:val="20"/>
          <w:szCs w:val="20"/>
          <w:lang w:val="en-GB" w:eastAsia="en-US"/>
        </w:rPr>
        <w:t>T</w:t>
      </w:r>
      <w:r w:rsidR="00805044">
        <w:rPr>
          <w:rFonts w:ascii="Times New Roman" w:eastAsia="Batang" w:hAnsi="Times New Roman"/>
          <w:b/>
          <w:i/>
          <w:sz w:val="20"/>
          <w:szCs w:val="20"/>
          <w:lang w:val="en-GB" w:eastAsia="en-US"/>
        </w:rPr>
        <w:t>he UE should blindly detect the accurate lowest PRB index which is harmful for UE power consumption.</w:t>
      </w:r>
    </w:p>
    <w:p w14:paraId="35EC9E86" w14:textId="77777777" w:rsidR="00B34E80" w:rsidRDefault="00805044" w:rsidP="00805044">
      <w:pPr>
        <w:spacing w:beforeLines="50" w:before="120" w:afterLines="50" w:after="120"/>
        <w:jc w:val="both"/>
        <w:rPr>
          <w:rFonts w:ascii="Times New Roman" w:eastAsia="Batang" w:hAnsi="Times New Roman"/>
          <w:sz w:val="20"/>
          <w:szCs w:val="20"/>
          <w:lang w:val="en-GB" w:eastAsia="en-US"/>
        </w:rPr>
      </w:pPr>
      <w:r>
        <w:rPr>
          <w:rFonts w:ascii="Times New Roman" w:eastAsia="Batang" w:hAnsi="Times New Roman"/>
          <w:sz w:val="20"/>
          <w:szCs w:val="20"/>
          <w:lang w:val="en-GB" w:eastAsia="en-US"/>
        </w:rPr>
        <w:t>Alt</w:t>
      </w:r>
      <w:r w:rsidR="00F358AB">
        <w:rPr>
          <w:rFonts w:ascii="Times New Roman" w:eastAsia="Batang" w:hAnsi="Times New Roman"/>
          <w:sz w:val="20"/>
          <w:szCs w:val="20"/>
          <w:lang w:val="en-GB" w:eastAsia="en-US"/>
        </w:rPr>
        <w:t>ernatively, reduction of</w:t>
      </w:r>
      <w:r>
        <w:rPr>
          <w:rFonts w:ascii="Times New Roman" w:eastAsia="Batang" w:hAnsi="Times New Roman"/>
          <w:sz w:val="20"/>
          <w:szCs w:val="20"/>
          <w:lang w:val="en-GB" w:eastAsia="en-US"/>
        </w:rPr>
        <w:t xml:space="preserve"> the</w:t>
      </w:r>
      <w:r w:rsidR="00472E62">
        <w:rPr>
          <w:rFonts w:ascii="Times New Roman" w:eastAsia="Batang" w:hAnsi="Times New Roman"/>
          <w:sz w:val="20"/>
          <w:szCs w:val="20"/>
          <w:lang w:val="en-GB" w:eastAsia="en-US"/>
        </w:rPr>
        <w:t xml:space="preserve"> overhead of </w:t>
      </w:r>
      <w:r>
        <w:rPr>
          <w:rFonts w:ascii="Times New Roman" w:eastAsia="Batang" w:hAnsi="Times New Roman"/>
          <w:sz w:val="20"/>
          <w:szCs w:val="20"/>
          <w:lang w:val="en-GB" w:eastAsia="en-US"/>
        </w:rPr>
        <w:t xml:space="preserve">RSS </w:t>
      </w:r>
      <w:r w:rsidR="00472E62">
        <w:rPr>
          <w:rFonts w:ascii="Times New Roman" w:eastAsia="Batang" w:hAnsi="Times New Roman"/>
          <w:sz w:val="20"/>
          <w:szCs w:val="20"/>
          <w:lang w:val="en-GB" w:eastAsia="en-US"/>
        </w:rPr>
        <w:t>time offset and RSS frequency location</w:t>
      </w:r>
      <w:r w:rsidR="00F358AB">
        <w:rPr>
          <w:rFonts w:ascii="Times New Roman" w:eastAsia="Batang" w:hAnsi="Times New Roman"/>
          <w:sz w:val="20"/>
          <w:szCs w:val="20"/>
          <w:lang w:val="en-GB" w:eastAsia="en-US"/>
        </w:rPr>
        <w:t xml:space="preserve"> can be realized by</w:t>
      </w:r>
      <w:r w:rsidR="00472E62">
        <w:rPr>
          <w:rFonts w:ascii="Times New Roman" w:eastAsia="Batang" w:hAnsi="Times New Roman"/>
          <w:sz w:val="20"/>
          <w:szCs w:val="20"/>
          <w:lang w:val="en-GB" w:eastAsia="en-US"/>
        </w:rPr>
        <w:t xml:space="preserve"> </w:t>
      </w:r>
      <w:r w:rsidR="00F358AB">
        <w:rPr>
          <w:rFonts w:ascii="Times New Roman" w:eastAsia="Batang" w:hAnsi="Times New Roman"/>
          <w:sz w:val="20"/>
          <w:szCs w:val="20"/>
          <w:lang w:val="en-GB" w:eastAsia="en-US"/>
        </w:rPr>
        <w:t xml:space="preserve">limiting the number of </w:t>
      </w:r>
      <w:r w:rsidR="00993DB4">
        <w:rPr>
          <w:rFonts w:ascii="Times New Roman" w:eastAsia="Batang" w:hAnsi="Times New Roman"/>
          <w:sz w:val="20"/>
          <w:szCs w:val="20"/>
          <w:lang w:val="en-GB" w:eastAsia="en-US"/>
        </w:rPr>
        <w:t xml:space="preserve">value sets of </w:t>
      </w:r>
      <w:r w:rsidR="00F358AB">
        <w:rPr>
          <w:rFonts w:ascii="Times New Roman" w:eastAsia="Batang" w:hAnsi="Times New Roman"/>
          <w:sz w:val="20"/>
          <w:szCs w:val="20"/>
          <w:lang w:val="en-GB" w:eastAsia="en-US"/>
        </w:rPr>
        <w:t xml:space="preserve">each parameter. In this case, </w:t>
      </w:r>
      <w:r w:rsidR="00993DB4">
        <w:rPr>
          <w:rFonts w:ascii="Times New Roman" w:eastAsia="Batang" w:hAnsi="Times New Roman"/>
          <w:sz w:val="20"/>
          <w:szCs w:val="20"/>
          <w:lang w:val="en-GB" w:eastAsia="en-US"/>
        </w:rPr>
        <w:t>the configuration resolution is reduced. T</w:t>
      </w:r>
      <w:r w:rsidR="00F358AB">
        <w:rPr>
          <w:rFonts w:ascii="Times New Roman" w:eastAsia="Batang" w:hAnsi="Times New Roman"/>
          <w:sz w:val="20"/>
          <w:szCs w:val="20"/>
          <w:lang w:val="en-GB" w:eastAsia="en-US"/>
        </w:rPr>
        <w:t>he configuration flexibility may be reduced and the possibility of RSS resource collision may be increased.</w:t>
      </w:r>
    </w:p>
    <w:p w14:paraId="518A4036" w14:textId="411C5CA4" w:rsidR="00F358AB" w:rsidRDefault="00F358AB" w:rsidP="00D34151">
      <w:pPr>
        <w:spacing w:beforeLines="50" w:before="120" w:afterLines="100" w:after="240"/>
        <w:jc w:val="both"/>
        <w:rPr>
          <w:rFonts w:ascii="Times New Roman" w:eastAsia="Batang" w:hAnsi="Times New Roman"/>
          <w:b/>
          <w:i/>
          <w:sz w:val="20"/>
          <w:szCs w:val="20"/>
          <w:lang w:val="en-GB" w:eastAsia="en-US"/>
        </w:rPr>
      </w:pPr>
      <w:r w:rsidRPr="00830720">
        <w:rPr>
          <w:rFonts w:ascii="Times New Roman" w:eastAsia="Batang" w:hAnsi="Times New Roman"/>
          <w:b/>
          <w:i/>
          <w:sz w:val="20"/>
          <w:szCs w:val="20"/>
          <w:lang w:val="en-GB" w:eastAsia="en-US"/>
        </w:rPr>
        <w:t xml:space="preserve">Observation </w:t>
      </w:r>
      <w:r>
        <w:rPr>
          <w:rFonts w:ascii="Times New Roman" w:eastAsia="Batang" w:hAnsi="Times New Roman"/>
          <w:b/>
          <w:i/>
          <w:sz w:val="20"/>
          <w:szCs w:val="20"/>
          <w:lang w:val="en-GB" w:eastAsia="en-US"/>
        </w:rPr>
        <w:t xml:space="preserve">4: The overhead of RSS time offset and RSS frequency location can be reduced by limiting the number of </w:t>
      </w:r>
      <w:r w:rsidR="00993DB4">
        <w:rPr>
          <w:rFonts w:ascii="Times New Roman" w:eastAsia="Batang" w:hAnsi="Times New Roman"/>
          <w:b/>
          <w:i/>
          <w:sz w:val="20"/>
          <w:szCs w:val="20"/>
          <w:lang w:val="en-GB" w:eastAsia="en-US"/>
        </w:rPr>
        <w:t>value sets of</w:t>
      </w:r>
      <w:r>
        <w:rPr>
          <w:rFonts w:ascii="Times New Roman" w:eastAsia="Batang" w:hAnsi="Times New Roman"/>
          <w:b/>
          <w:i/>
          <w:sz w:val="20"/>
          <w:szCs w:val="20"/>
          <w:lang w:val="en-GB" w:eastAsia="en-US"/>
        </w:rPr>
        <w:t xml:space="preserve"> each </w:t>
      </w:r>
      <w:r w:rsidR="00993DB4">
        <w:rPr>
          <w:rFonts w:ascii="Times New Roman" w:eastAsia="Batang" w:hAnsi="Times New Roman"/>
          <w:b/>
          <w:i/>
          <w:sz w:val="20"/>
          <w:szCs w:val="20"/>
          <w:lang w:val="en-GB" w:eastAsia="en-US"/>
        </w:rPr>
        <w:t xml:space="preserve">configured </w:t>
      </w:r>
      <w:r>
        <w:rPr>
          <w:rFonts w:ascii="Times New Roman" w:eastAsia="Batang" w:hAnsi="Times New Roman"/>
          <w:b/>
          <w:i/>
          <w:sz w:val="20"/>
          <w:szCs w:val="20"/>
          <w:lang w:val="en-GB" w:eastAsia="en-US"/>
        </w:rPr>
        <w:t>parameter</w:t>
      </w:r>
      <w:r w:rsidR="00993DB4">
        <w:rPr>
          <w:rFonts w:ascii="Times New Roman" w:eastAsia="Batang" w:hAnsi="Times New Roman"/>
          <w:b/>
          <w:i/>
          <w:sz w:val="20"/>
          <w:szCs w:val="20"/>
          <w:lang w:val="en-GB" w:eastAsia="en-US"/>
        </w:rPr>
        <w:t xml:space="preserve"> (i.e., reducing the configuration resolution)</w:t>
      </w:r>
      <w:r>
        <w:rPr>
          <w:rFonts w:ascii="Times New Roman" w:eastAsia="Batang" w:hAnsi="Times New Roman"/>
          <w:b/>
          <w:i/>
          <w:sz w:val="20"/>
          <w:szCs w:val="20"/>
          <w:lang w:val="en-GB" w:eastAsia="en-US"/>
        </w:rPr>
        <w:t xml:space="preserve">. But the </w:t>
      </w:r>
      <w:r w:rsidRPr="00F358AB">
        <w:rPr>
          <w:rFonts w:ascii="Times New Roman" w:eastAsia="Batang" w:hAnsi="Times New Roman"/>
          <w:b/>
          <w:i/>
          <w:sz w:val="20"/>
          <w:szCs w:val="20"/>
          <w:lang w:val="en-GB" w:eastAsia="en-US"/>
        </w:rPr>
        <w:t>he configuration flexibility may be reduced and the possibility of RS</w:t>
      </w:r>
      <w:bookmarkStart w:id="9" w:name="_GoBack"/>
      <w:bookmarkEnd w:id="9"/>
      <w:r w:rsidRPr="00F358AB">
        <w:rPr>
          <w:rFonts w:ascii="Times New Roman" w:eastAsia="Batang" w:hAnsi="Times New Roman"/>
          <w:b/>
          <w:i/>
          <w:sz w:val="20"/>
          <w:szCs w:val="20"/>
          <w:lang w:val="en-GB" w:eastAsia="en-US"/>
        </w:rPr>
        <w:t>S resource collision may be increased.</w:t>
      </w:r>
    </w:p>
    <w:p w14:paraId="4001CC80" w14:textId="65BC0239" w:rsidR="00445571" w:rsidRPr="00F72730" w:rsidRDefault="00445571" w:rsidP="00445571">
      <w:pPr>
        <w:spacing w:beforeLines="50" w:before="120" w:afterLines="50" w:after="120"/>
        <w:jc w:val="both"/>
        <w:rPr>
          <w:rFonts w:ascii="Times New Roman" w:hAnsi="Times New Roman"/>
          <w:sz w:val="20"/>
          <w:szCs w:val="20"/>
          <w:lang w:eastAsia="x-none"/>
        </w:rPr>
      </w:pPr>
      <w:r w:rsidRPr="00F72730">
        <w:rPr>
          <w:rFonts w:ascii="Times New Roman" w:eastAsia="Batang" w:hAnsi="Times New Roman"/>
          <w:b/>
          <w:i/>
          <w:sz w:val="20"/>
          <w:szCs w:val="20"/>
          <w:lang w:val="en-GB" w:eastAsia="en-US"/>
        </w:rPr>
        <w:lastRenderedPageBreak/>
        <w:t>Proposal 1:</w:t>
      </w:r>
      <w:r w:rsidR="00A61268">
        <w:rPr>
          <w:rFonts w:ascii="Times New Roman" w:eastAsia="Batang" w:hAnsi="Times New Roman"/>
          <w:b/>
          <w:i/>
          <w:sz w:val="20"/>
          <w:szCs w:val="20"/>
          <w:lang w:val="en-GB" w:eastAsia="en-US"/>
        </w:rPr>
        <w:t xml:space="preserve"> If </w:t>
      </w:r>
      <w:r>
        <w:rPr>
          <w:rFonts w:ascii="Times New Roman" w:eastAsia="Batang" w:hAnsi="Times New Roman"/>
          <w:b/>
          <w:i/>
          <w:sz w:val="20"/>
          <w:szCs w:val="20"/>
          <w:lang w:val="en-GB" w:eastAsia="en-US"/>
        </w:rPr>
        <w:t>the</w:t>
      </w:r>
      <w:r w:rsidRPr="00F72730">
        <w:rPr>
          <w:rFonts w:ascii="Times New Roman" w:eastAsia="Batang" w:hAnsi="Times New Roman"/>
          <w:b/>
          <w:i/>
          <w:sz w:val="20"/>
          <w:szCs w:val="20"/>
          <w:lang w:val="en-GB" w:eastAsia="en-US"/>
        </w:rPr>
        <w:t xml:space="preserve"> overhead of RSS frequency location and RSS time offse</w:t>
      </w:r>
      <w:r w:rsidR="00A61268">
        <w:rPr>
          <w:rFonts w:ascii="Times New Roman" w:eastAsia="Batang" w:hAnsi="Times New Roman"/>
          <w:b/>
          <w:i/>
          <w:sz w:val="20"/>
          <w:szCs w:val="20"/>
          <w:lang w:val="en-GB" w:eastAsia="en-US"/>
        </w:rPr>
        <w:t>t</w:t>
      </w:r>
      <w:r>
        <w:rPr>
          <w:rFonts w:ascii="Times New Roman" w:eastAsia="Batang" w:hAnsi="Times New Roman"/>
          <w:b/>
          <w:i/>
          <w:sz w:val="20"/>
          <w:szCs w:val="20"/>
          <w:lang w:val="en-GB" w:eastAsia="en-US"/>
        </w:rPr>
        <w:t xml:space="preserve"> </w:t>
      </w:r>
      <w:r w:rsidR="00A61268">
        <w:rPr>
          <w:rFonts w:ascii="Times New Roman" w:eastAsia="Batang" w:hAnsi="Times New Roman"/>
          <w:b/>
          <w:i/>
          <w:sz w:val="20"/>
          <w:szCs w:val="20"/>
          <w:lang w:val="en-GB" w:eastAsia="en-US"/>
        </w:rPr>
        <w:t xml:space="preserve">need to be reduced, it is proposed to keep </w:t>
      </w:r>
      <w:r>
        <w:rPr>
          <w:rFonts w:ascii="Times New Roman" w:eastAsia="Batang" w:hAnsi="Times New Roman"/>
          <w:b/>
          <w:i/>
          <w:sz w:val="20"/>
          <w:szCs w:val="20"/>
          <w:lang w:val="en-GB" w:eastAsia="en-US"/>
        </w:rPr>
        <w:t>the configuration flexibility</w:t>
      </w:r>
      <w:r w:rsidR="00A61268">
        <w:rPr>
          <w:rFonts w:ascii="Times New Roman" w:eastAsia="Batang" w:hAnsi="Times New Roman"/>
          <w:b/>
          <w:i/>
          <w:sz w:val="20"/>
          <w:szCs w:val="20"/>
          <w:lang w:val="en-GB" w:eastAsia="en-US"/>
        </w:rPr>
        <w:t xml:space="preserve"> and reduce</w:t>
      </w:r>
      <w:r>
        <w:rPr>
          <w:rFonts w:ascii="Times New Roman" w:eastAsia="Batang" w:hAnsi="Times New Roman"/>
          <w:b/>
          <w:i/>
          <w:sz w:val="20"/>
          <w:szCs w:val="20"/>
          <w:lang w:val="en-GB" w:eastAsia="en-US"/>
        </w:rPr>
        <w:t xml:space="preserve"> the signalling resolution.</w:t>
      </w:r>
    </w:p>
    <w:p w14:paraId="200F1428" w14:textId="5B996319" w:rsidR="00445571" w:rsidRDefault="00445571" w:rsidP="00445571">
      <w:pPr>
        <w:pStyle w:val="af6"/>
        <w:numPr>
          <w:ilvl w:val="0"/>
          <w:numId w:val="14"/>
        </w:numPr>
        <w:spacing w:beforeLines="50" w:before="120" w:afterLines="50" w:after="120"/>
        <w:ind w:firstLineChars="0"/>
        <w:jc w:val="both"/>
        <w:rPr>
          <w:rFonts w:ascii="Times New Roman" w:eastAsia="Batang" w:hAnsi="Times New Roman"/>
          <w:b/>
          <w:i/>
          <w:sz w:val="20"/>
          <w:szCs w:val="20"/>
          <w:lang w:val="en-GB" w:eastAsia="en-US"/>
        </w:rPr>
      </w:pPr>
      <w:r>
        <w:rPr>
          <w:rFonts w:ascii="Times New Roman" w:eastAsia="Batang" w:hAnsi="Times New Roman"/>
          <w:b/>
          <w:i/>
          <w:sz w:val="20"/>
          <w:szCs w:val="20"/>
          <w:lang w:val="en-GB" w:eastAsia="en-US"/>
        </w:rPr>
        <w:t>RSS time offset is indicated by larger time range</w:t>
      </w:r>
    </w:p>
    <w:p w14:paraId="7D850B35" w14:textId="58E5A365" w:rsidR="00445571" w:rsidRPr="00A61268" w:rsidRDefault="00445571" w:rsidP="00FE4003">
      <w:pPr>
        <w:pStyle w:val="af6"/>
        <w:numPr>
          <w:ilvl w:val="0"/>
          <w:numId w:val="14"/>
        </w:numPr>
        <w:spacing w:beforeLines="50" w:before="120" w:afterLines="100" w:after="240"/>
        <w:ind w:firstLineChars="0"/>
        <w:jc w:val="both"/>
        <w:rPr>
          <w:rFonts w:ascii="Times New Roman" w:eastAsia="Batang" w:hAnsi="Times New Roman"/>
          <w:b/>
          <w:i/>
          <w:sz w:val="20"/>
          <w:szCs w:val="20"/>
          <w:lang w:val="en-GB" w:eastAsia="en-US"/>
        </w:rPr>
      </w:pPr>
      <w:r w:rsidRPr="00A61268">
        <w:rPr>
          <w:rFonts w:ascii="Times New Roman" w:eastAsia="Batang" w:hAnsi="Times New Roman"/>
          <w:b/>
          <w:i/>
          <w:sz w:val="20"/>
          <w:szCs w:val="20"/>
          <w:lang w:val="en-GB" w:eastAsia="en-US"/>
        </w:rPr>
        <w:t xml:space="preserve">RSS frequency location is indicated by the narrowband index instead of the lowest PRB index. </w:t>
      </w:r>
    </w:p>
    <w:p w14:paraId="3FCE4709" w14:textId="77777777" w:rsidR="00444F3F" w:rsidRDefault="005A044E">
      <w:pPr>
        <w:pStyle w:val="1"/>
        <w:spacing w:beforeLines="50" w:before="120" w:afterLines="50" w:after="120" w:line="360" w:lineRule="auto"/>
        <w:ind w:left="431" w:hanging="431"/>
        <w:rPr>
          <w:lang w:val="en-US"/>
        </w:rPr>
      </w:pPr>
      <w:r>
        <w:rPr>
          <w:rFonts w:ascii="Times New Roman" w:hAnsi="Times New Roman" w:hint="eastAsia"/>
          <w:iCs/>
          <w:sz w:val="20"/>
          <w:szCs w:val="20"/>
          <w:lang w:val="en-US"/>
        </w:rPr>
        <w:t xml:space="preserve"> </w:t>
      </w:r>
      <w:r>
        <w:rPr>
          <w:lang w:val="en-US"/>
        </w:rPr>
        <w:t>Conclusions</w:t>
      </w:r>
    </w:p>
    <w:p w14:paraId="678801EE" w14:textId="77777777" w:rsidR="00444F3F" w:rsidRDefault="005A044E">
      <w:pPr>
        <w:pStyle w:val="a8"/>
        <w:spacing w:beforeLines="50" w:before="120" w:afterLines="50" w:after="120" w:line="276" w:lineRule="auto"/>
        <w:rPr>
          <w:color w:val="auto"/>
          <w:sz w:val="20"/>
        </w:rPr>
      </w:pPr>
      <w:r>
        <w:rPr>
          <w:rFonts w:hint="eastAsia"/>
          <w:color w:val="auto"/>
          <w:sz w:val="20"/>
        </w:rPr>
        <w:t xml:space="preserve">In this contribution, we have discussed the </w:t>
      </w:r>
      <w:r w:rsidR="00D34151" w:rsidRPr="00D34151">
        <w:rPr>
          <w:color w:val="auto"/>
          <w:sz w:val="20"/>
        </w:rPr>
        <w:t>overhead reduction of RSS parameters for measurement improvement.</w:t>
      </w:r>
      <w:r>
        <w:rPr>
          <w:rFonts w:hint="eastAsia"/>
          <w:color w:val="auto"/>
          <w:sz w:val="20"/>
        </w:rPr>
        <w:t xml:space="preserve"> We make the following </w:t>
      </w:r>
      <w:r w:rsidR="00D34151">
        <w:rPr>
          <w:color w:val="auto"/>
          <w:sz w:val="20"/>
        </w:rPr>
        <w:t>observations</w:t>
      </w:r>
      <w:r>
        <w:rPr>
          <w:rFonts w:hint="eastAsia"/>
          <w:color w:val="auto"/>
          <w:sz w:val="20"/>
        </w:rPr>
        <w:t>:</w:t>
      </w:r>
    </w:p>
    <w:p w14:paraId="108A650E" w14:textId="77777777" w:rsidR="00FE4003" w:rsidRPr="00830720" w:rsidRDefault="00FE4003" w:rsidP="00FE4003">
      <w:pPr>
        <w:spacing w:beforeLines="50" w:before="120" w:afterLines="50" w:after="120"/>
        <w:jc w:val="both"/>
        <w:rPr>
          <w:rFonts w:ascii="Times New Roman" w:eastAsia="Batang" w:hAnsi="Times New Roman"/>
          <w:b/>
          <w:i/>
          <w:sz w:val="20"/>
          <w:szCs w:val="20"/>
          <w:lang w:val="en-GB" w:eastAsia="en-US"/>
        </w:rPr>
      </w:pPr>
      <w:r w:rsidRPr="00830720">
        <w:rPr>
          <w:rFonts w:ascii="Times New Roman" w:eastAsia="Batang" w:hAnsi="Times New Roman"/>
          <w:b/>
          <w:i/>
          <w:sz w:val="20"/>
          <w:szCs w:val="20"/>
          <w:lang w:val="en-GB" w:eastAsia="en-US"/>
        </w:rPr>
        <w:t xml:space="preserve">Observation 1: </w:t>
      </w:r>
      <w:r>
        <w:rPr>
          <w:rFonts w:ascii="Times New Roman" w:eastAsia="Batang" w:hAnsi="Times New Roman"/>
          <w:b/>
          <w:i/>
          <w:sz w:val="20"/>
          <w:szCs w:val="20"/>
          <w:lang w:val="en-GB" w:eastAsia="en-US"/>
        </w:rPr>
        <w:t>T</w:t>
      </w:r>
      <w:r w:rsidRPr="00830720">
        <w:rPr>
          <w:rFonts w:ascii="Times New Roman" w:eastAsia="Batang" w:hAnsi="Times New Roman"/>
          <w:b/>
          <w:i/>
          <w:sz w:val="20"/>
          <w:szCs w:val="20"/>
          <w:lang w:val="en-GB" w:eastAsia="en-US"/>
        </w:rPr>
        <w:t>o make RSS time offset and RSS frequency location carrier specific</w:t>
      </w:r>
      <w:r>
        <w:rPr>
          <w:rFonts w:ascii="Times New Roman" w:eastAsia="Batang" w:hAnsi="Times New Roman"/>
          <w:b/>
          <w:i/>
          <w:sz w:val="20"/>
          <w:szCs w:val="20"/>
          <w:lang w:val="en-GB" w:eastAsia="en-US"/>
        </w:rPr>
        <w:t xml:space="preserve"> would significantly reduce the flexibility of RSS configuration</w:t>
      </w:r>
      <w:r w:rsidRPr="00830720">
        <w:rPr>
          <w:rFonts w:ascii="Times New Roman" w:eastAsia="Batang" w:hAnsi="Times New Roman"/>
          <w:b/>
          <w:i/>
          <w:sz w:val="20"/>
          <w:szCs w:val="20"/>
          <w:lang w:val="en-GB" w:eastAsia="en-US"/>
        </w:rPr>
        <w:t>.</w:t>
      </w:r>
    </w:p>
    <w:p w14:paraId="0412B35F" w14:textId="77777777" w:rsidR="00FE4003" w:rsidRDefault="00FE4003" w:rsidP="00FE4003">
      <w:pPr>
        <w:spacing w:beforeLines="50" w:before="120" w:afterLines="50" w:after="120"/>
        <w:jc w:val="both"/>
        <w:rPr>
          <w:rFonts w:ascii="Times New Roman" w:eastAsia="Batang" w:hAnsi="Times New Roman"/>
          <w:b/>
          <w:i/>
          <w:sz w:val="20"/>
          <w:szCs w:val="20"/>
          <w:lang w:val="en-GB" w:eastAsia="en-US"/>
        </w:rPr>
      </w:pPr>
      <w:r w:rsidRPr="00830720">
        <w:rPr>
          <w:rFonts w:ascii="Times New Roman" w:eastAsia="Batang" w:hAnsi="Times New Roman"/>
          <w:b/>
          <w:i/>
          <w:sz w:val="20"/>
          <w:szCs w:val="20"/>
          <w:lang w:val="en-GB" w:eastAsia="en-US"/>
        </w:rPr>
        <w:t xml:space="preserve">Observation </w:t>
      </w:r>
      <w:r>
        <w:rPr>
          <w:rFonts w:ascii="Times New Roman" w:eastAsia="Batang" w:hAnsi="Times New Roman"/>
          <w:b/>
          <w:i/>
          <w:sz w:val="20"/>
          <w:szCs w:val="20"/>
          <w:lang w:val="en-GB" w:eastAsia="en-US"/>
        </w:rPr>
        <w:t xml:space="preserve">2: The overhead of RSS time offset can be reduced by reducing the signalling resolution. </w:t>
      </w:r>
    </w:p>
    <w:p w14:paraId="5C77F7A9" w14:textId="77777777" w:rsidR="00FE4003" w:rsidRPr="00FE4003" w:rsidRDefault="00FE4003" w:rsidP="00FE4003">
      <w:pPr>
        <w:pStyle w:val="af6"/>
        <w:numPr>
          <w:ilvl w:val="0"/>
          <w:numId w:val="13"/>
        </w:numPr>
        <w:spacing w:beforeLines="50" w:before="120" w:afterLines="50" w:after="120"/>
        <w:ind w:firstLineChars="0"/>
        <w:jc w:val="both"/>
        <w:rPr>
          <w:rFonts w:ascii="Times New Roman" w:eastAsia="Batang" w:hAnsi="Times New Roman"/>
          <w:sz w:val="20"/>
          <w:szCs w:val="20"/>
          <w:lang w:val="en-GB" w:eastAsia="en-US"/>
        </w:rPr>
      </w:pPr>
      <w:r>
        <w:rPr>
          <w:rFonts w:ascii="Times New Roman" w:eastAsia="Batang" w:hAnsi="Times New Roman"/>
          <w:b/>
          <w:i/>
          <w:sz w:val="20"/>
          <w:szCs w:val="20"/>
          <w:lang w:val="en-GB" w:eastAsia="en-US"/>
        </w:rPr>
        <w:t>No impact on flexibility of RSS configuration.</w:t>
      </w:r>
    </w:p>
    <w:p w14:paraId="0164F86C" w14:textId="77777777" w:rsidR="00FE4003" w:rsidRPr="00FE4003" w:rsidRDefault="00FE4003" w:rsidP="00FE4003">
      <w:pPr>
        <w:pStyle w:val="af6"/>
        <w:numPr>
          <w:ilvl w:val="0"/>
          <w:numId w:val="13"/>
        </w:numPr>
        <w:spacing w:beforeLines="50" w:before="120" w:afterLines="50" w:after="120"/>
        <w:ind w:firstLineChars="0"/>
        <w:jc w:val="both"/>
        <w:rPr>
          <w:rFonts w:ascii="Times New Roman" w:eastAsia="Batang" w:hAnsi="Times New Roman"/>
          <w:sz w:val="20"/>
          <w:szCs w:val="20"/>
          <w:lang w:val="en-GB" w:eastAsia="en-US"/>
        </w:rPr>
      </w:pPr>
      <w:r w:rsidRPr="00FE4003">
        <w:rPr>
          <w:rFonts w:ascii="Times New Roman" w:eastAsia="Batang" w:hAnsi="Times New Roman"/>
          <w:b/>
          <w:i/>
          <w:sz w:val="20"/>
          <w:szCs w:val="20"/>
          <w:lang w:val="en-GB" w:eastAsia="en-US"/>
        </w:rPr>
        <w:t>The UE should blindly detect the RSS signal in a larger time window which is harmful for UE power consumption.</w:t>
      </w:r>
    </w:p>
    <w:p w14:paraId="3C14FF7F" w14:textId="77777777" w:rsidR="00FE4003" w:rsidRDefault="00FE4003" w:rsidP="00FE4003">
      <w:pPr>
        <w:spacing w:beforeLines="50" w:before="120" w:afterLines="50" w:after="120"/>
        <w:jc w:val="both"/>
        <w:rPr>
          <w:rFonts w:ascii="Times New Roman" w:eastAsia="Batang" w:hAnsi="Times New Roman"/>
          <w:b/>
          <w:i/>
          <w:sz w:val="20"/>
          <w:szCs w:val="20"/>
          <w:lang w:val="en-GB" w:eastAsia="en-US"/>
        </w:rPr>
      </w:pPr>
      <w:r w:rsidRPr="00830720">
        <w:rPr>
          <w:rFonts w:ascii="Times New Roman" w:eastAsia="Batang" w:hAnsi="Times New Roman"/>
          <w:b/>
          <w:i/>
          <w:sz w:val="20"/>
          <w:szCs w:val="20"/>
          <w:lang w:val="en-GB" w:eastAsia="en-US"/>
        </w:rPr>
        <w:t xml:space="preserve">Observation </w:t>
      </w:r>
      <w:r>
        <w:rPr>
          <w:rFonts w:ascii="Times New Roman" w:eastAsia="Batang" w:hAnsi="Times New Roman"/>
          <w:b/>
          <w:i/>
          <w:sz w:val="20"/>
          <w:szCs w:val="20"/>
          <w:lang w:val="en-GB" w:eastAsia="en-US"/>
        </w:rPr>
        <w:t>3:</w:t>
      </w:r>
      <w:r w:rsidRPr="00805044">
        <w:rPr>
          <w:rFonts w:ascii="Times New Roman" w:eastAsia="Batang" w:hAnsi="Times New Roman"/>
          <w:b/>
          <w:i/>
          <w:sz w:val="20"/>
          <w:szCs w:val="20"/>
          <w:lang w:val="en-GB" w:eastAsia="en-US"/>
        </w:rPr>
        <w:t xml:space="preserve"> </w:t>
      </w:r>
      <w:r>
        <w:rPr>
          <w:rFonts w:ascii="Times New Roman" w:eastAsia="Batang" w:hAnsi="Times New Roman"/>
          <w:b/>
          <w:i/>
          <w:sz w:val="20"/>
          <w:szCs w:val="20"/>
          <w:lang w:val="en-GB" w:eastAsia="en-US"/>
        </w:rPr>
        <w:t xml:space="preserve">The overhead of RSS frequency location can be reduced by signalling the narrowband index instead of the lowest PRB index. </w:t>
      </w:r>
    </w:p>
    <w:p w14:paraId="0C9A86A1" w14:textId="77777777" w:rsidR="00FE4003" w:rsidRDefault="00FE4003" w:rsidP="00FE4003">
      <w:pPr>
        <w:pStyle w:val="af6"/>
        <w:numPr>
          <w:ilvl w:val="0"/>
          <w:numId w:val="13"/>
        </w:numPr>
        <w:spacing w:beforeLines="50" w:before="120" w:afterLines="50" w:after="120"/>
        <w:ind w:firstLineChars="0"/>
        <w:jc w:val="both"/>
        <w:rPr>
          <w:rFonts w:ascii="Times New Roman" w:eastAsia="Batang" w:hAnsi="Times New Roman"/>
          <w:b/>
          <w:i/>
          <w:sz w:val="20"/>
          <w:szCs w:val="20"/>
          <w:lang w:val="en-GB" w:eastAsia="en-US"/>
        </w:rPr>
      </w:pPr>
      <w:r>
        <w:rPr>
          <w:rFonts w:ascii="Times New Roman" w:eastAsia="Batang" w:hAnsi="Times New Roman"/>
          <w:b/>
          <w:i/>
          <w:sz w:val="20"/>
          <w:szCs w:val="20"/>
          <w:lang w:val="en-GB" w:eastAsia="en-US"/>
        </w:rPr>
        <w:t>No impact on flexibility of RSS configuration.</w:t>
      </w:r>
    </w:p>
    <w:p w14:paraId="178C1E73" w14:textId="77777777" w:rsidR="00FE4003" w:rsidRDefault="00FE4003" w:rsidP="00FE4003">
      <w:pPr>
        <w:pStyle w:val="af6"/>
        <w:numPr>
          <w:ilvl w:val="0"/>
          <w:numId w:val="13"/>
        </w:numPr>
        <w:spacing w:beforeLines="50" w:before="120" w:afterLines="50" w:after="120"/>
        <w:ind w:firstLineChars="0"/>
        <w:jc w:val="both"/>
        <w:rPr>
          <w:rFonts w:ascii="Times New Roman" w:eastAsia="Batang" w:hAnsi="Times New Roman"/>
          <w:b/>
          <w:i/>
          <w:sz w:val="20"/>
          <w:szCs w:val="20"/>
          <w:lang w:val="en-GB" w:eastAsia="en-US"/>
        </w:rPr>
      </w:pPr>
      <w:r>
        <w:rPr>
          <w:rFonts w:ascii="Times New Roman" w:eastAsia="Batang" w:hAnsi="Times New Roman"/>
          <w:b/>
          <w:i/>
          <w:sz w:val="20"/>
          <w:szCs w:val="20"/>
          <w:lang w:val="en-GB" w:eastAsia="en-US"/>
        </w:rPr>
        <w:t>The UE should blindly detect the accurate lowest PRB index which is harmful for UE power consumption.</w:t>
      </w:r>
    </w:p>
    <w:p w14:paraId="340DF6EB" w14:textId="70608006" w:rsidR="00FE4003" w:rsidRDefault="00FE4003" w:rsidP="00FE4003">
      <w:pPr>
        <w:spacing w:beforeLines="50" w:before="120" w:afterLines="100" w:after="240"/>
        <w:jc w:val="both"/>
        <w:rPr>
          <w:rFonts w:ascii="Times New Roman" w:eastAsia="Batang" w:hAnsi="Times New Roman"/>
          <w:b/>
          <w:i/>
          <w:sz w:val="20"/>
          <w:szCs w:val="20"/>
          <w:lang w:val="en-GB" w:eastAsia="en-US"/>
        </w:rPr>
      </w:pPr>
      <w:r w:rsidRPr="00830720">
        <w:rPr>
          <w:rFonts w:ascii="Times New Roman" w:eastAsia="Batang" w:hAnsi="Times New Roman"/>
          <w:b/>
          <w:i/>
          <w:sz w:val="20"/>
          <w:szCs w:val="20"/>
          <w:lang w:val="en-GB" w:eastAsia="en-US"/>
        </w:rPr>
        <w:t xml:space="preserve">Observation </w:t>
      </w:r>
      <w:r>
        <w:rPr>
          <w:rFonts w:ascii="Times New Roman" w:eastAsia="Batang" w:hAnsi="Times New Roman"/>
          <w:b/>
          <w:i/>
          <w:sz w:val="20"/>
          <w:szCs w:val="20"/>
          <w:lang w:val="en-GB" w:eastAsia="en-US"/>
        </w:rPr>
        <w:t xml:space="preserve">4: The overhead of RSS time offset and RSS frequency location can be reduced by limiting the number of value sets of each configured parameter (i.e., reducing the configuration resolution). But the </w:t>
      </w:r>
      <w:r w:rsidRPr="00F358AB">
        <w:rPr>
          <w:rFonts w:ascii="Times New Roman" w:eastAsia="Batang" w:hAnsi="Times New Roman"/>
          <w:b/>
          <w:i/>
          <w:sz w:val="20"/>
          <w:szCs w:val="20"/>
          <w:lang w:val="en-GB" w:eastAsia="en-US"/>
        </w:rPr>
        <w:t>he configuration flexibility may be reduced and the possibility of RSS resource collision may be increased.</w:t>
      </w:r>
    </w:p>
    <w:p w14:paraId="3D16C983" w14:textId="77777777" w:rsidR="00FE4003" w:rsidRPr="00F72730" w:rsidRDefault="00FE4003" w:rsidP="00FE4003">
      <w:pPr>
        <w:spacing w:beforeLines="50" w:before="120" w:afterLines="50" w:after="120"/>
        <w:jc w:val="both"/>
        <w:rPr>
          <w:rFonts w:ascii="Times New Roman" w:hAnsi="Times New Roman"/>
          <w:sz w:val="20"/>
          <w:szCs w:val="20"/>
          <w:lang w:eastAsia="x-none"/>
        </w:rPr>
      </w:pPr>
      <w:r w:rsidRPr="00F72730">
        <w:rPr>
          <w:rFonts w:ascii="Times New Roman" w:eastAsia="Batang" w:hAnsi="Times New Roman"/>
          <w:b/>
          <w:i/>
          <w:sz w:val="20"/>
          <w:szCs w:val="20"/>
          <w:lang w:val="en-GB" w:eastAsia="en-US"/>
        </w:rPr>
        <w:t>Proposal 1:</w:t>
      </w:r>
      <w:r>
        <w:rPr>
          <w:rFonts w:ascii="Times New Roman" w:eastAsia="Batang" w:hAnsi="Times New Roman"/>
          <w:b/>
          <w:i/>
          <w:sz w:val="20"/>
          <w:szCs w:val="20"/>
          <w:lang w:val="en-GB" w:eastAsia="en-US"/>
        </w:rPr>
        <w:t xml:space="preserve"> If the</w:t>
      </w:r>
      <w:r w:rsidRPr="00F72730">
        <w:rPr>
          <w:rFonts w:ascii="Times New Roman" w:eastAsia="Batang" w:hAnsi="Times New Roman"/>
          <w:b/>
          <w:i/>
          <w:sz w:val="20"/>
          <w:szCs w:val="20"/>
          <w:lang w:val="en-GB" w:eastAsia="en-US"/>
        </w:rPr>
        <w:t xml:space="preserve"> overhead of RSS frequency location and RSS time offse</w:t>
      </w:r>
      <w:r>
        <w:rPr>
          <w:rFonts w:ascii="Times New Roman" w:eastAsia="Batang" w:hAnsi="Times New Roman"/>
          <w:b/>
          <w:i/>
          <w:sz w:val="20"/>
          <w:szCs w:val="20"/>
          <w:lang w:val="en-GB" w:eastAsia="en-US"/>
        </w:rPr>
        <w:t>t need to be reduced, it is proposed to keep the configuration flexibility and reduce the signalling resolution.</w:t>
      </w:r>
    </w:p>
    <w:p w14:paraId="2E3D7677" w14:textId="77777777" w:rsidR="00FE4003" w:rsidRDefault="00FE4003" w:rsidP="00FE4003">
      <w:pPr>
        <w:pStyle w:val="af6"/>
        <w:numPr>
          <w:ilvl w:val="0"/>
          <w:numId w:val="14"/>
        </w:numPr>
        <w:spacing w:beforeLines="50" w:before="120" w:afterLines="50" w:after="120"/>
        <w:ind w:firstLineChars="0"/>
        <w:jc w:val="both"/>
        <w:rPr>
          <w:rFonts w:ascii="Times New Roman" w:eastAsia="Batang" w:hAnsi="Times New Roman"/>
          <w:b/>
          <w:i/>
          <w:sz w:val="20"/>
          <w:szCs w:val="20"/>
          <w:lang w:val="en-GB" w:eastAsia="en-US"/>
        </w:rPr>
      </w:pPr>
      <w:r>
        <w:rPr>
          <w:rFonts w:ascii="Times New Roman" w:eastAsia="Batang" w:hAnsi="Times New Roman"/>
          <w:b/>
          <w:i/>
          <w:sz w:val="20"/>
          <w:szCs w:val="20"/>
          <w:lang w:val="en-GB" w:eastAsia="en-US"/>
        </w:rPr>
        <w:t>RSS time offset is indicated by larger time range</w:t>
      </w:r>
    </w:p>
    <w:p w14:paraId="06F67ED6" w14:textId="77777777" w:rsidR="00FE4003" w:rsidRPr="00A61268" w:rsidRDefault="00FE4003" w:rsidP="00FE4003">
      <w:pPr>
        <w:pStyle w:val="af6"/>
        <w:numPr>
          <w:ilvl w:val="0"/>
          <w:numId w:val="14"/>
        </w:numPr>
        <w:spacing w:beforeLines="50" w:before="120" w:afterLines="100" w:after="240"/>
        <w:ind w:firstLineChars="0"/>
        <w:jc w:val="both"/>
        <w:rPr>
          <w:rFonts w:ascii="Times New Roman" w:eastAsia="Batang" w:hAnsi="Times New Roman"/>
          <w:b/>
          <w:i/>
          <w:sz w:val="20"/>
          <w:szCs w:val="20"/>
          <w:lang w:val="en-GB" w:eastAsia="en-US"/>
        </w:rPr>
      </w:pPr>
      <w:r w:rsidRPr="00A61268">
        <w:rPr>
          <w:rFonts w:ascii="Times New Roman" w:eastAsia="Batang" w:hAnsi="Times New Roman"/>
          <w:b/>
          <w:i/>
          <w:sz w:val="20"/>
          <w:szCs w:val="20"/>
          <w:lang w:val="en-GB" w:eastAsia="en-US"/>
        </w:rPr>
        <w:t xml:space="preserve">RSS frequency location is indicated by the narrowband index instead of the lowest PRB index. </w:t>
      </w:r>
    </w:p>
    <w:p w14:paraId="03A30C7E" w14:textId="77777777" w:rsidR="00444F3F" w:rsidRDefault="005A044E">
      <w:pPr>
        <w:pStyle w:val="1"/>
        <w:numPr>
          <w:ilvl w:val="0"/>
          <w:numId w:val="0"/>
        </w:numPr>
        <w:spacing w:beforeLines="50" w:before="120" w:afterLines="50" w:after="120" w:line="360" w:lineRule="auto"/>
        <w:ind w:left="431" w:hanging="431"/>
        <w:rPr>
          <w:lang w:val="en-US"/>
        </w:rPr>
      </w:pPr>
      <w:bookmarkStart w:id="10" w:name="OLE_LINK11"/>
      <w:bookmarkStart w:id="11" w:name="OLE_LINK10"/>
      <w:r>
        <w:rPr>
          <w:lang w:val="en-US"/>
        </w:rPr>
        <w:t>References</w:t>
      </w:r>
    </w:p>
    <w:bookmarkEnd w:id="10"/>
    <w:bookmarkEnd w:id="11"/>
    <w:p w14:paraId="2122EF61" w14:textId="77777777" w:rsidR="005E6A7E" w:rsidRPr="00985D90" w:rsidRDefault="005E6A7E" w:rsidP="005E6A7E">
      <w:pPr>
        <w:numPr>
          <w:ilvl w:val="0"/>
          <w:numId w:val="4"/>
        </w:numPr>
        <w:spacing w:after="0" w:line="264" w:lineRule="auto"/>
        <w:rPr>
          <w:rFonts w:ascii="Times New Roman" w:hAnsi="Times New Roman"/>
          <w:sz w:val="20"/>
        </w:rPr>
      </w:pPr>
      <w:r w:rsidRPr="00CA4F80">
        <w:rPr>
          <w:rFonts w:ascii="Times New Roman" w:hAnsi="Times New Roman"/>
          <w:sz w:val="20"/>
        </w:rPr>
        <w:t xml:space="preserve">3GPP, </w:t>
      </w:r>
      <w:hyperlink r:id="rId9" w:history="1">
        <w:r w:rsidRPr="00985D90">
          <w:rPr>
            <w:rFonts w:ascii="Times New Roman" w:hAnsi="Times New Roman"/>
            <w:sz w:val="20"/>
          </w:rPr>
          <w:t>R1-1810051</w:t>
        </w:r>
      </w:hyperlink>
      <w:r>
        <w:rPr>
          <w:rFonts w:ascii="Times New Roman" w:hAnsi="Times New Roman"/>
          <w:sz w:val="20"/>
        </w:rPr>
        <w:t xml:space="preserve">, </w:t>
      </w:r>
      <w:r w:rsidRPr="00985D90">
        <w:rPr>
          <w:rFonts w:ascii="Times New Roman" w:hAnsi="Times New Roman"/>
          <w:sz w:val="20"/>
        </w:rPr>
        <w:t>Report of RAN1#94 meeting</w:t>
      </w:r>
      <w:r>
        <w:rPr>
          <w:rFonts w:ascii="Times New Roman" w:hAnsi="Times New Roman"/>
          <w:sz w:val="20"/>
        </w:rPr>
        <w:t xml:space="preserve">, </w:t>
      </w:r>
      <w:r w:rsidRPr="00985D90">
        <w:rPr>
          <w:rFonts w:ascii="Times New Roman" w:hAnsi="Times New Roman"/>
          <w:sz w:val="20"/>
        </w:rPr>
        <w:t>ETSI</w:t>
      </w:r>
    </w:p>
    <w:p w14:paraId="54461927" w14:textId="77777777" w:rsidR="00DE1A4A" w:rsidRDefault="00DE1A4A" w:rsidP="00DE1A4A">
      <w:pPr>
        <w:numPr>
          <w:ilvl w:val="0"/>
          <w:numId w:val="4"/>
        </w:numPr>
        <w:spacing w:after="0" w:line="264" w:lineRule="auto"/>
        <w:rPr>
          <w:rFonts w:ascii="Times New Roman" w:hAnsi="Times New Roman"/>
          <w:sz w:val="20"/>
        </w:rPr>
      </w:pPr>
      <w:r>
        <w:rPr>
          <w:rFonts w:ascii="Times New Roman" w:hAnsi="Times New Roman"/>
          <w:sz w:val="20"/>
        </w:rPr>
        <w:t>3GPP, R1-1813901, Report of RAN1#94bis meeting, ETSI</w:t>
      </w:r>
    </w:p>
    <w:p w14:paraId="203FE0DC" w14:textId="77777777" w:rsidR="00444F3F" w:rsidRPr="00DE1A4A" w:rsidRDefault="00DE1A4A" w:rsidP="00DE1A4A">
      <w:pPr>
        <w:numPr>
          <w:ilvl w:val="0"/>
          <w:numId w:val="4"/>
        </w:numPr>
        <w:spacing w:after="0" w:line="264" w:lineRule="auto"/>
        <w:rPr>
          <w:rFonts w:ascii="Times New Roman" w:hAnsi="Times New Roman"/>
          <w:sz w:val="20"/>
        </w:rPr>
      </w:pPr>
      <w:r>
        <w:rPr>
          <w:rFonts w:ascii="Times New Roman" w:hAnsi="Times New Roman"/>
          <w:sz w:val="20"/>
        </w:rPr>
        <w:t>3GPP, Draft Report of 3GPP TSG RAN WG1 #96, v0.1.0</w:t>
      </w:r>
    </w:p>
    <w:sectPr w:rsidR="00444F3F" w:rsidRPr="00DE1A4A">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D0A91" w14:textId="77777777" w:rsidR="002331F4" w:rsidRDefault="002331F4" w:rsidP="00A907C8">
      <w:pPr>
        <w:spacing w:after="0" w:line="240" w:lineRule="auto"/>
      </w:pPr>
      <w:r>
        <w:separator/>
      </w:r>
    </w:p>
  </w:endnote>
  <w:endnote w:type="continuationSeparator" w:id="0">
    <w:p w14:paraId="58A96F9B" w14:textId="77777777" w:rsidR="002331F4" w:rsidRDefault="002331F4" w:rsidP="00A907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30BFB3" w14:textId="77777777" w:rsidR="002331F4" w:rsidRDefault="002331F4" w:rsidP="00A907C8">
      <w:pPr>
        <w:spacing w:after="0" w:line="240" w:lineRule="auto"/>
      </w:pPr>
      <w:r>
        <w:separator/>
      </w:r>
    </w:p>
  </w:footnote>
  <w:footnote w:type="continuationSeparator" w:id="0">
    <w:p w14:paraId="1F9F7DE3" w14:textId="77777777" w:rsidR="002331F4" w:rsidRDefault="002331F4" w:rsidP="00A907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E6823"/>
    <w:multiLevelType w:val="hybridMultilevel"/>
    <w:tmpl w:val="B2200CF2"/>
    <w:lvl w:ilvl="0" w:tplc="C4F6908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565BB4"/>
    <w:multiLevelType w:val="hybridMultilevel"/>
    <w:tmpl w:val="839EA320"/>
    <w:lvl w:ilvl="0" w:tplc="C4F6908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B42FE3"/>
    <w:multiLevelType w:val="hybridMultilevel"/>
    <w:tmpl w:val="7592E6F4"/>
    <w:lvl w:ilvl="0" w:tplc="C6F413A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2BE81E7B"/>
    <w:multiLevelType w:val="hybridMultilevel"/>
    <w:tmpl w:val="0E540862"/>
    <w:lvl w:ilvl="0" w:tplc="E05E1452">
      <w:start w:val="1"/>
      <w:numFmt w:val="bullet"/>
      <w:lvlText w:val=""/>
      <w:lvlJc w:val="left"/>
      <w:pPr>
        <w:tabs>
          <w:tab w:val="num" w:pos="720"/>
        </w:tabs>
        <w:ind w:left="720" w:hanging="360"/>
      </w:pPr>
      <w:rPr>
        <w:rFonts w:ascii="Wingdings" w:hAnsi="Wingdings" w:hint="default"/>
      </w:rPr>
    </w:lvl>
    <w:lvl w:ilvl="1" w:tplc="F35CDB10">
      <w:numFmt w:val="bullet"/>
      <w:lvlText w:val=""/>
      <w:lvlJc w:val="left"/>
      <w:pPr>
        <w:tabs>
          <w:tab w:val="num" w:pos="1440"/>
        </w:tabs>
        <w:ind w:left="1440" w:hanging="360"/>
      </w:pPr>
      <w:rPr>
        <w:rFonts w:ascii="Wingdings" w:hAnsi="Wingdings" w:hint="default"/>
      </w:rPr>
    </w:lvl>
    <w:lvl w:ilvl="2" w:tplc="A77AA330">
      <w:numFmt w:val="bullet"/>
      <w:lvlText w:val=""/>
      <w:lvlJc w:val="left"/>
      <w:pPr>
        <w:tabs>
          <w:tab w:val="num" w:pos="2160"/>
        </w:tabs>
        <w:ind w:left="2160" w:hanging="360"/>
      </w:pPr>
      <w:rPr>
        <w:rFonts w:ascii="Wingdings" w:hAnsi="Wingdings" w:hint="default"/>
      </w:rPr>
    </w:lvl>
    <w:lvl w:ilvl="3" w:tplc="19A2DD30">
      <w:start w:val="1"/>
      <w:numFmt w:val="bullet"/>
      <w:lvlText w:val=""/>
      <w:lvlJc w:val="left"/>
      <w:pPr>
        <w:tabs>
          <w:tab w:val="num" w:pos="2880"/>
        </w:tabs>
        <w:ind w:left="2880" w:hanging="360"/>
      </w:pPr>
      <w:rPr>
        <w:rFonts w:ascii="Wingdings" w:hAnsi="Wingdings" w:hint="default"/>
      </w:rPr>
    </w:lvl>
    <w:lvl w:ilvl="4" w:tplc="11729336">
      <w:start w:val="1"/>
      <w:numFmt w:val="bullet"/>
      <w:lvlText w:val=""/>
      <w:lvlJc w:val="left"/>
      <w:pPr>
        <w:tabs>
          <w:tab w:val="num" w:pos="3600"/>
        </w:tabs>
        <w:ind w:left="3600" w:hanging="360"/>
      </w:pPr>
      <w:rPr>
        <w:rFonts w:ascii="Wingdings" w:hAnsi="Wingdings" w:hint="default"/>
      </w:rPr>
    </w:lvl>
    <w:lvl w:ilvl="5" w:tplc="E5EA00AC" w:tentative="1">
      <w:start w:val="1"/>
      <w:numFmt w:val="bullet"/>
      <w:lvlText w:val=""/>
      <w:lvlJc w:val="left"/>
      <w:pPr>
        <w:tabs>
          <w:tab w:val="num" w:pos="4320"/>
        </w:tabs>
        <w:ind w:left="4320" w:hanging="360"/>
      </w:pPr>
      <w:rPr>
        <w:rFonts w:ascii="Wingdings" w:hAnsi="Wingdings" w:hint="default"/>
      </w:rPr>
    </w:lvl>
    <w:lvl w:ilvl="6" w:tplc="28909D42" w:tentative="1">
      <w:start w:val="1"/>
      <w:numFmt w:val="bullet"/>
      <w:lvlText w:val=""/>
      <w:lvlJc w:val="left"/>
      <w:pPr>
        <w:tabs>
          <w:tab w:val="num" w:pos="5040"/>
        </w:tabs>
        <w:ind w:left="5040" w:hanging="360"/>
      </w:pPr>
      <w:rPr>
        <w:rFonts w:ascii="Wingdings" w:hAnsi="Wingdings" w:hint="default"/>
      </w:rPr>
    </w:lvl>
    <w:lvl w:ilvl="7" w:tplc="9A1A4D52" w:tentative="1">
      <w:start w:val="1"/>
      <w:numFmt w:val="bullet"/>
      <w:lvlText w:val=""/>
      <w:lvlJc w:val="left"/>
      <w:pPr>
        <w:tabs>
          <w:tab w:val="num" w:pos="5760"/>
        </w:tabs>
        <w:ind w:left="5760" w:hanging="360"/>
      </w:pPr>
      <w:rPr>
        <w:rFonts w:ascii="Wingdings" w:hAnsi="Wingdings" w:hint="default"/>
      </w:rPr>
    </w:lvl>
    <w:lvl w:ilvl="8" w:tplc="BF88586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789466F"/>
    <w:multiLevelType w:val="hybridMultilevel"/>
    <w:tmpl w:val="9AE6D204"/>
    <w:lvl w:ilvl="0" w:tplc="C4F6908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495FD9"/>
    <w:multiLevelType w:val="hybridMultilevel"/>
    <w:tmpl w:val="873EFB4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A44B5B"/>
    <w:multiLevelType w:val="hybridMultilevel"/>
    <w:tmpl w:val="4820506A"/>
    <w:lvl w:ilvl="0" w:tplc="B5CE4C06">
      <w:start w:val="1"/>
      <w:numFmt w:val="bullet"/>
      <w:lvlText w:val=""/>
      <w:lvlJc w:val="left"/>
      <w:pPr>
        <w:ind w:left="420" w:hanging="420"/>
      </w:pPr>
      <w:rPr>
        <w:rFonts w:ascii="Wingdings" w:hAnsi="Wingdings" w:hint="default"/>
        <w:sz w:val="21"/>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E3442F"/>
    <w:multiLevelType w:val="hybridMultilevel"/>
    <w:tmpl w:val="1F22B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B367B44"/>
    <w:multiLevelType w:val="hybridMultilevel"/>
    <w:tmpl w:val="3F6C708C"/>
    <w:lvl w:ilvl="0" w:tplc="C4F6908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6244CF8"/>
    <w:multiLevelType w:val="multilevel"/>
    <w:tmpl w:val="66244CF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6DB1CFD"/>
    <w:multiLevelType w:val="multilevel"/>
    <w:tmpl w:val="66DB1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2"/>
  </w:num>
  <w:num w:numId="4">
    <w:abstractNumId w:val="4"/>
  </w:num>
  <w:num w:numId="5">
    <w:abstractNumId w:val="8"/>
  </w:num>
  <w:num w:numId="6">
    <w:abstractNumId w:val="6"/>
  </w:num>
  <w:num w:numId="7">
    <w:abstractNumId w:val="7"/>
  </w:num>
  <w:num w:numId="8">
    <w:abstractNumId w:val="10"/>
  </w:num>
  <w:num w:numId="9">
    <w:abstractNumId w:val="5"/>
  </w:num>
  <w:num w:numId="10">
    <w:abstractNumId w:val="2"/>
  </w:num>
  <w:num w:numId="11">
    <w:abstractNumId w:val="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GrammaticalErrors/>
  <w:proofState w:spelling="clean" w:grammar="clean"/>
  <w:defaultTabStop w:val="7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6"/>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8E5"/>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BC1"/>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2F34"/>
    <w:rsid w:val="000332EA"/>
    <w:rsid w:val="00033454"/>
    <w:rsid w:val="00033619"/>
    <w:rsid w:val="000336C6"/>
    <w:rsid w:val="00033E24"/>
    <w:rsid w:val="00033F58"/>
    <w:rsid w:val="0003425C"/>
    <w:rsid w:val="000342F2"/>
    <w:rsid w:val="000349FF"/>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E44"/>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950"/>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3DA5"/>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5B"/>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0F94"/>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3A20"/>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000"/>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727"/>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3E70"/>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3B07"/>
    <w:rsid w:val="00154049"/>
    <w:rsid w:val="001541B6"/>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461"/>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240"/>
    <w:rsid w:val="0017730A"/>
    <w:rsid w:val="001774B4"/>
    <w:rsid w:val="00177A9F"/>
    <w:rsid w:val="00177D21"/>
    <w:rsid w:val="001804B6"/>
    <w:rsid w:val="001805EF"/>
    <w:rsid w:val="001807D6"/>
    <w:rsid w:val="00180917"/>
    <w:rsid w:val="00180F76"/>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67F"/>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098"/>
    <w:rsid w:val="001931D6"/>
    <w:rsid w:val="0019330C"/>
    <w:rsid w:val="00193E51"/>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28"/>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AB"/>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6B4"/>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973"/>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D8"/>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3D15"/>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7EF"/>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5C54"/>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1F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268"/>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B8E"/>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55"/>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2F16"/>
    <w:rsid w:val="002930C3"/>
    <w:rsid w:val="00293747"/>
    <w:rsid w:val="00293ADB"/>
    <w:rsid w:val="00293B6B"/>
    <w:rsid w:val="00293C1A"/>
    <w:rsid w:val="00293E63"/>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6F83"/>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3BCA"/>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D"/>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975"/>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775"/>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E85"/>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35"/>
    <w:rsid w:val="003740A0"/>
    <w:rsid w:val="0037412A"/>
    <w:rsid w:val="00374279"/>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58E"/>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8E4"/>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06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BD9"/>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E99"/>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914"/>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9F1"/>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8F7"/>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26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4F9D"/>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A72"/>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874"/>
    <w:rsid w:val="00440A05"/>
    <w:rsid w:val="00440D07"/>
    <w:rsid w:val="00440DF2"/>
    <w:rsid w:val="004410D4"/>
    <w:rsid w:val="004416FA"/>
    <w:rsid w:val="00441754"/>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4F3F"/>
    <w:rsid w:val="004452C0"/>
    <w:rsid w:val="00445571"/>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6F8D"/>
    <w:rsid w:val="00457047"/>
    <w:rsid w:val="00457133"/>
    <w:rsid w:val="00457378"/>
    <w:rsid w:val="00457830"/>
    <w:rsid w:val="00457CD0"/>
    <w:rsid w:val="00457D9B"/>
    <w:rsid w:val="00457EEE"/>
    <w:rsid w:val="004601C5"/>
    <w:rsid w:val="00460246"/>
    <w:rsid w:val="00460AD3"/>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987"/>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2E62"/>
    <w:rsid w:val="0047337A"/>
    <w:rsid w:val="004733E4"/>
    <w:rsid w:val="004735C9"/>
    <w:rsid w:val="00473613"/>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154"/>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9F8"/>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0"/>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6AE"/>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61B"/>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6C17"/>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CB4"/>
    <w:rsid w:val="00567FF8"/>
    <w:rsid w:val="00570114"/>
    <w:rsid w:val="00570839"/>
    <w:rsid w:val="00570AB8"/>
    <w:rsid w:val="00570EEC"/>
    <w:rsid w:val="0057113E"/>
    <w:rsid w:val="00571552"/>
    <w:rsid w:val="00572023"/>
    <w:rsid w:val="005720FA"/>
    <w:rsid w:val="005721D2"/>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4AC"/>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44E"/>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6E16"/>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6A7E"/>
    <w:rsid w:val="005E7488"/>
    <w:rsid w:val="005E74F5"/>
    <w:rsid w:val="005E7532"/>
    <w:rsid w:val="005E7649"/>
    <w:rsid w:val="005E7D2D"/>
    <w:rsid w:val="005E7ED4"/>
    <w:rsid w:val="005F050D"/>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3F14"/>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3ED"/>
    <w:rsid w:val="0060051C"/>
    <w:rsid w:val="00600E3F"/>
    <w:rsid w:val="00600E95"/>
    <w:rsid w:val="0060147C"/>
    <w:rsid w:val="006014DF"/>
    <w:rsid w:val="00601B27"/>
    <w:rsid w:val="00601D1B"/>
    <w:rsid w:val="00601FEA"/>
    <w:rsid w:val="0060223B"/>
    <w:rsid w:val="006022B4"/>
    <w:rsid w:val="0060230A"/>
    <w:rsid w:val="00602761"/>
    <w:rsid w:val="006029E3"/>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BB"/>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88C"/>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3B7"/>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036"/>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79E"/>
    <w:rsid w:val="006E4A36"/>
    <w:rsid w:val="006E4B85"/>
    <w:rsid w:val="006E4CC3"/>
    <w:rsid w:val="006E4EFF"/>
    <w:rsid w:val="006E50F8"/>
    <w:rsid w:val="006E5336"/>
    <w:rsid w:val="006E5757"/>
    <w:rsid w:val="006E5ACE"/>
    <w:rsid w:val="006E5DC1"/>
    <w:rsid w:val="006E5DF1"/>
    <w:rsid w:val="006E5E4E"/>
    <w:rsid w:val="006E64BB"/>
    <w:rsid w:val="006E6F78"/>
    <w:rsid w:val="006E718B"/>
    <w:rsid w:val="006E719F"/>
    <w:rsid w:val="006E71CB"/>
    <w:rsid w:val="006E79F3"/>
    <w:rsid w:val="006E7A1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EDB"/>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1BC"/>
    <w:rsid w:val="0074127C"/>
    <w:rsid w:val="00741A23"/>
    <w:rsid w:val="0074213D"/>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9E"/>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04B0"/>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5D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5D1"/>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8A"/>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06E"/>
    <w:rsid w:val="007B23D1"/>
    <w:rsid w:val="007B24C2"/>
    <w:rsid w:val="007B2F94"/>
    <w:rsid w:val="007B3034"/>
    <w:rsid w:val="007B32C6"/>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3A6"/>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661"/>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34A"/>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718"/>
    <w:rsid w:val="00802BBA"/>
    <w:rsid w:val="00802DAE"/>
    <w:rsid w:val="00802F31"/>
    <w:rsid w:val="00802FAF"/>
    <w:rsid w:val="00803241"/>
    <w:rsid w:val="00803EA0"/>
    <w:rsid w:val="00803EE3"/>
    <w:rsid w:val="00803FE6"/>
    <w:rsid w:val="008042F9"/>
    <w:rsid w:val="00804307"/>
    <w:rsid w:val="00804CE3"/>
    <w:rsid w:val="00804DBA"/>
    <w:rsid w:val="00805044"/>
    <w:rsid w:val="0080509C"/>
    <w:rsid w:val="008051EF"/>
    <w:rsid w:val="008053A8"/>
    <w:rsid w:val="0080552E"/>
    <w:rsid w:val="008056E0"/>
    <w:rsid w:val="00805B76"/>
    <w:rsid w:val="00805E7C"/>
    <w:rsid w:val="008061AC"/>
    <w:rsid w:val="008063EC"/>
    <w:rsid w:val="00806527"/>
    <w:rsid w:val="0080686D"/>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720"/>
    <w:rsid w:val="0083092C"/>
    <w:rsid w:val="00830958"/>
    <w:rsid w:val="00830B2E"/>
    <w:rsid w:val="00830DC9"/>
    <w:rsid w:val="008310CB"/>
    <w:rsid w:val="0083113A"/>
    <w:rsid w:val="008311C6"/>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AE"/>
    <w:rsid w:val="00841DD6"/>
    <w:rsid w:val="00841F32"/>
    <w:rsid w:val="0084252C"/>
    <w:rsid w:val="00842B0D"/>
    <w:rsid w:val="00842D7E"/>
    <w:rsid w:val="00842F84"/>
    <w:rsid w:val="0084381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D95"/>
    <w:rsid w:val="00864E83"/>
    <w:rsid w:val="00864F98"/>
    <w:rsid w:val="008650AF"/>
    <w:rsid w:val="008655D3"/>
    <w:rsid w:val="0086595D"/>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E8"/>
    <w:rsid w:val="008906F0"/>
    <w:rsid w:val="008909F9"/>
    <w:rsid w:val="00890B8E"/>
    <w:rsid w:val="00890C1C"/>
    <w:rsid w:val="00890EFE"/>
    <w:rsid w:val="008910D6"/>
    <w:rsid w:val="0089135C"/>
    <w:rsid w:val="00891899"/>
    <w:rsid w:val="0089198C"/>
    <w:rsid w:val="00891A75"/>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604"/>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4D5"/>
    <w:rsid w:val="008A76B9"/>
    <w:rsid w:val="008A79FA"/>
    <w:rsid w:val="008A7A63"/>
    <w:rsid w:val="008A7AA4"/>
    <w:rsid w:val="008A7B31"/>
    <w:rsid w:val="008A7F3E"/>
    <w:rsid w:val="008B04EB"/>
    <w:rsid w:val="008B087D"/>
    <w:rsid w:val="008B0941"/>
    <w:rsid w:val="008B0AF1"/>
    <w:rsid w:val="008B0B7D"/>
    <w:rsid w:val="008B0E14"/>
    <w:rsid w:val="008B1042"/>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2D44"/>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6E1"/>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6D1"/>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E06"/>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B16"/>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1FC2"/>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888"/>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71D"/>
    <w:rsid w:val="00986AB2"/>
    <w:rsid w:val="00986DD5"/>
    <w:rsid w:val="00986E4E"/>
    <w:rsid w:val="0098701E"/>
    <w:rsid w:val="009873E7"/>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DB4"/>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567"/>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581"/>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0EFE"/>
    <w:rsid w:val="00A3105A"/>
    <w:rsid w:val="00A31297"/>
    <w:rsid w:val="00A312C7"/>
    <w:rsid w:val="00A313B3"/>
    <w:rsid w:val="00A313D8"/>
    <w:rsid w:val="00A315FB"/>
    <w:rsid w:val="00A31658"/>
    <w:rsid w:val="00A316C0"/>
    <w:rsid w:val="00A31ACE"/>
    <w:rsid w:val="00A31AF1"/>
    <w:rsid w:val="00A31BEA"/>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54CE"/>
    <w:rsid w:val="00A3588F"/>
    <w:rsid w:val="00A35AC7"/>
    <w:rsid w:val="00A35BE0"/>
    <w:rsid w:val="00A35DF6"/>
    <w:rsid w:val="00A35F08"/>
    <w:rsid w:val="00A36792"/>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268"/>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07F"/>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204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7C8"/>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91D"/>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4F"/>
    <w:rsid w:val="00AE6E8A"/>
    <w:rsid w:val="00AE6E94"/>
    <w:rsid w:val="00AE6F55"/>
    <w:rsid w:val="00AE701A"/>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E80"/>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1B15"/>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E3E"/>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3D3"/>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4E2"/>
    <w:rsid w:val="00BA059E"/>
    <w:rsid w:val="00BA05DA"/>
    <w:rsid w:val="00BA0603"/>
    <w:rsid w:val="00BA0642"/>
    <w:rsid w:val="00BA073C"/>
    <w:rsid w:val="00BA086F"/>
    <w:rsid w:val="00BA0977"/>
    <w:rsid w:val="00BA0A0B"/>
    <w:rsid w:val="00BA0A7F"/>
    <w:rsid w:val="00BA0E45"/>
    <w:rsid w:val="00BA1057"/>
    <w:rsid w:val="00BA1075"/>
    <w:rsid w:val="00BA1434"/>
    <w:rsid w:val="00BA1B67"/>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A3"/>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4FE5"/>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406"/>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218"/>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7B2"/>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AF2"/>
    <w:rsid w:val="00C41C41"/>
    <w:rsid w:val="00C41FF8"/>
    <w:rsid w:val="00C4216F"/>
    <w:rsid w:val="00C421E1"/>
    <w:rsid w:val="00C42358"/>
    <w:rsid w:val="00C4250D"/>
    <w:rsid w:val="00C426D2"/>
    <w:rsid w:val="00C4288C"/>
    <w:rsid w:val="00C42A77"/>
    <w:rsid w:val="00C42BA1"/>
    <w:rsid w:val="00C42FDC"/>
    <w:rsid w:val="00C430F1"/>
    <w:rsid w:val="00C43932"/>
    <w:rsid w:val="00C43A95"/>
    <w:rsid w:val="00C43E5D"/>
    <w:rsid w:val="00C44012"/>
    <w:rsid w:val="00C44930"/>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3B"/>
    <w:rsid w:val="00C50BB4"/>
    <w:rsid w:val="00C510E8"/>
    <w:rsid w:val="00C51D43"/>
    <w:rsid w:val="00C522AB"/>
    <w:rsid w:val="00C52307"/>
    <w:rsid w:val="00C5238F"/>
    <w:rsid w:val="00C52395"/>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C"/>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6E5"/>
    <w:rsid w:val="00C75748"/>
    <w:rsid w:val="00C757B3"/>
    <w:rsid w:val="00C758E3"/>
    <w:rsid w:val="00C75AC6"/>
    <w:rsid w:val="00C75BF7"/>
    <w:rsid w:val="00C75C3D"/>
    <w:rsid w:val="00C75E88"/>
    <w:rsid w:val="00C760B3"/>
    <w:rsid w:val="00C76448"/>
    <w:rsid w:val="00C7666B"/>
    <w:rsid w:val="00C769A9"/>
    <w:rsid w:val="00C76AD1"/>
    <w:rsid w:val="00C76C3A"/>
    <w:rsid w:val="00C77731"/>
    <w:rsid w:val="00C779E4"/>
    <w:rsid w:val="00C77D38"/>
    <w:rsid w:val="00C8061A"/>
    <w:rsid w:val="00C8087B"/>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7E0"/>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8E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027"/>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DFC"/>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BD1"/>
    <w:rsid w:val="00D27BF3"/>
    <w:rsid w:val="00D27C20"/>
    <w:rsid w:val="00D27DDE"/>
    <w:rsid w:val="00D3019E"/>
    <w:rsid w:val="00D30431"/>
    <w:rsid w:val="00D3049B"/>
    <w:rsid w:val="00D3081A"/>
    <w:rsid w:val="00D308D3"/>
    <w:rsid w:val="00D30B98"/>
    <w:rsid w:val="00D31866"/>
    <w:rsid w:val="00D3188F"/>
    <w:rsid w:val="00D31A01"/>
    <w:rsid w:val="00D31B41"/>
    <w:rsid w:val="00D32408"/>
    <w:rsid w:val="00D324B2"/>
    <w:rsid w:val="00D32643"/>
    <w:rsid w:val="00D3274F"/>
    <w:rsid w:val="00D32B3C"/>
    <w:rsid w:val="00D33465"/>
    <w:rsid w:val="00D33606"/>
    <w:rsid w:val="00D3366C"/>
    <w:rsid w:val="00D33BCF"/>
    <w:rsid w:val="00D33E78"/>
    <w:rsid w:val="00D34151"/>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1C9"/>
    <w:rsid w:val="00D5447C"/>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4F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A4A"/>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E7E7E"/>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B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DF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920"/>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146"/>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890"/>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508"/>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5B8"/>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66D"/>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C7CE3"/>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76"/>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2FA"/>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5D0A"/>
    <w:rsid w:val="00F0617E"/>
    <w:rsid w:val="00F06190"/>
    <w:rsid w:val="00F061EB"/>
    <w:rsid w:val="00F06396"/>
    <w:rsid w:val="00F06408"/>
    <w:rsid w:val="00F066BE"/>
    <w:rsid w:val="00F06767"/>
    <w:rsid w:val="00F06965"/>
    <w:rsid w:val="00F0721F"/>
    <w:rsid w:val="00F075F9"/>
    <w:rsid w:val="00F07649"/>
    <w:rsid w:val="00F07A9A"/>
    <w:rsid w:val="00F07B85"/>
    <w:rsid w:val="00F07F5F"/>
    <w:rsid w:val="00F10054"/>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3FE4"/>
    <w:rsid w:val="00F34372"/>
    <w:rsid w:val="00F3452B"/>
    <w:rsid w:val="00F34D39"/>
    <w:rsid w:val="00F34DC0"/>
    <w:rsid w:val="00F34DEC"/>
    <w:rsid w:val="00F35241"/>
    <w:rsid w:val="00F358AB"/>
    <w:rsid w:val="00F359F4"/>
    <w:rsid w:val="00F359FC"/>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53D"/>
    <w:rsid w:val="00F636D4"/>
    <w:rsid w:val="00F639EE"/>
    <w:rsid w:val="00F641FB"/>
    <w:rsid w:val="00F645B2"/>
    <w:rsid w:val="00F646C0"/>
    <w:rsid w:val="00F64812"/>
    <w:rsid w:val="00F64F10"/>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B92"/>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37"/>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B1A"/>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15"/>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3E48"/>
    <w:rsid w:val="00FE4003"/>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25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7E1166"/>
    <w:rsid w:val="03DA72B6"/>
    <w:rsid w:val="03F87400"/>
    <w:rsid w:val="05935D72"/>
    <w:rsid w:val="05A755DD"/>
    <w:rsid w:val="05FA3D70"/>
    <w:rsid w:val="067C21C9"/>
    <w:rsid w:val="06843231"/>
    <w:rsid w:val="06EA3847"/>
    <w:rsid w:val="08161095"/>
    <w:rsid w:val="0B123C1E"/>
    <w:rsid w:val="0BF73AFE"/>
    <w:rsid w:val="0D657BD1"/>
    <w:rsid w:val="0DBC53F4"/>
    <w:rsid w:val="10D748F2"/>
    <w:rsid w:val="12945F1E"/>
    <w:rsid w:val="1341363F"/>
    <w:rsid w:val="16606718"/>
    <w:rsid w:val="1683253C"/>
    <w:rsid w:val="16947C09"/>
    <w:rsid w:val="178972C7"/>
    <w:rsid w:val="17E575D5"/>
    <w:rsid w:val="17FD3E3D"/>
    <w:rsid w:val="1835615B"/>
    <w:rsid w:val="184532D6"/>
    <w:rsid w:val="18F0757F"/>
    <w:rsid w:val="191B15FA"/>
    <w:rsid w:val="19657F30"/>
    <w:rsid w:val="19F43CD7"/>
    <w:rsid w:val="1AA07FAF"/>
    <w:rsid w:val="1B23039C"/>
    <w:rsid w:val="1C71645F"/>
    <w:rsid w:val="1CC715D5"/>
    <w:rsid w:val="1CD03485"/>
    <w:rsid w:val="1D604EF5"/>
    <w:rsid w:val="1D6723D0"/>
    <w:rsid w:val="1E0E63C0"/>
    <w:rsid w:val="1E854EF5"/>
    <w:rsid w:val="1E8B77E3"/>
    <w:rsid w:val="1F78090C"/>
    <w:rsid w:val="1FC610B5"/>
    <w:rsid w:val="207F7337"/>
    <w:rsid w:val="21194C33"/>
    <w:rsid w:val="21B618F3"/>
    <w:rsid w:val="22225F1D"/>
    <w:rsid w:val="238724B5"/>
    <w:rsid w:val="23E309E0"/>
    <w:rsid w:val="254F53B2"/>
    <w:rsid w:val="25793126"/>
    <w:rsid w:val="25C2562C"/>
    <w:rsid w:val="260658C3"/>
    <w:rsid w:val="275E5E03"/>
    <w:rsid w:val="27A469E9"/>
    <w:rsid w:val="2879509F"/>
    <w:rsid w:val="28F645D4"/>
    <w:rsid w:val="29BD5647"/>
    <w:rsid w:val="29C87966"/>
    <w:rsid w:val="2ACD2377"/>
    <w:rsid w:val="2B7D448A"/>
    <w:rsid w:val="2D2D329C"/>
    <w:rsid w:val="2D365A9A"/>
    <w:rsid w:val="2D5F2228"/>
    <w:rsid w:val="2D973A2A"/>
    <w:rsid w:val="2F0E29F7"/>
    <w:rsid w:val="2FDC166B"/>
    <w:rsid w:val="33C365B8"/>
    <w:rsid w:val="33E971F7"/>
    <w:rsid w:val="34201087"/>
    <w:rsid w:val="34922F2A"/>
    <w:rsid w:val="34EF4346"/>
    <w:rsid w:val="368619ED"/>
    <w:rsid w:val="385C5FCE"/>
    <w:rsid w:val="3A3C18BB"/>
    <w:rsid w:val="3A5F4C48"/>
    <w:rsid w:val="3B4E60AE"/>
    <w:rsid w:val="3B744750"/>
    <w:rsid w:val="3D012483"/>
    <w:rsid w:val="3EE17330"/>
    <w:rsid w:val="3FF15F9A"/>
    <w:rsid w:val="40715CD3"/>
    <w:rsid w:val="422D4955"/>
    <w:rsid w:val="443B01A7"/>
    <w:rsid w:val="45391FE0"/>
    <w:rsid w:val="45801C85"/>
    <w:rsid w:val="45AF518F"/>
    <w:rsid w:val="46DD2039"/>
    <w:rsid w:val="46E131E3"/>
    <w:rsid w:val="473A4DC7"/>
    <w:rsid w:val="488608CD"/>
    <w:rsid w:val="48D86FB3"/>
    <w:rsid w:val="48FD7139"/>
    <w:rsid w:val="494144E0"/>
    <w:rsid w:val="49ED2A8D"/>
    <w:rsid w:val="4B7E13CA"/>
    <w:rsid w:val="4B8C138F"/>
    <w:rsid w:val="4C44316F"/>
    <w:rsid w:val="4C486787"/>
    <w:rsid w:val="4C6D2F9A"/>
    <w:rsid w:val="4CB81CDB"/>
    <w:rsid w:val="4D931670"/>
    <w:rsid w:val="4E0D7C67"/>
    <w:rsid w:val="4E366807"/>
    <w:rsid w:val="4EB23368"/>
    <w:rsid w:val="4F062522"/>
    <w:rsid w:val="4F35067E"/>
    <w:rsid w:val="518A163F"/>
    <w:rsid w:val="51D17082"/>
    <w:rsid w:val="52F02882"/>
    <w:rsid w:val="545976BF"/>
    <w:rsid w:val="55C73F9B"/>
    <w:rsid w:val="55E42FA4"/>
    <w:rsid w:val="56282493"/>
    <w:rsid w:val="56E322E1"/>
    <w:rsid w:val="57161E36"/>
    <w:rsid w:val="57963E56"/>
    <w:rsid w:val="57E21F19"/>
    <w:rsid w:val="595A3387"/>
    <w:rsid w:val="5CA52FE7"/>
    <w:rsid w:val="5CCC52B2"/>
    <w:rsid w:val="5D677890"/>
    <w:rsid w:val="5DAC07DC"/>
    <w:rsid w:val="5F6153BB"/>
    <w:rsid w:val="5F9F5924"/>
    <w:rsid w:val="601B45FC"/>
    <w:rsid w:val="62443E46"/>
    <w:rsid w:val="62A17850"/>
    <w:rsid w:val="62E407E5"/>
    <w:rsid w:val="639C0AED"/>
    <w:rsid w:val="63C21D26"/>
    <w:rsid w:val="658A4929"/>
    <w:rsid w:val="65ED2A1B"/>
    <w:rsid w:val="660A4813"/>
    <w:rsid w:val="66AC02EF"/>
    <w:rsid w:val="66FA51E5"/>
    <w:rsid w:val="682E1E99"/>
    <w:rsid w:val="695137ED"/>
    <w:rsid w:val="6B607C90"/>
    <w:rsid w:val="6CB43ACA"/>
    <w:rsid w:val="6EEC3703"/>
    <w:rsid w:val="6FFB60CB"/>
    <w:rsid w:val="70082791"/>
    <w:rsid w:val="70B44D77"/>
    <w:rsid w:val="714E369E"/>
    <w:rsid w:val="71C93E29"/>
    <w:rsid w:val="71D906FC"/>
    <w:rsid w:val="72026E5C"/>
    <w:rsid w:val="721C217C"/>
    <w:rsid w:val="73B64662"/>
    <w:rsid w:val="73F432DD"/>
    <w:rsid w:val="747E6B03"/>
    <w:rsid w:val="74D131EA"/>
    <w:rsid w:val="755002B7"/>
    <w:rsid w:val="75597EAB"/>
    <w:rsid w:val="756E095B"/>
    <w:rsid w:val="77225AD2"/>
    <w:rsid w:val="7941451B"/>
    <w:rsid w:val="7A82236B"/>
    <w:rsid w:val="7BD23232"/>
    <w:rsid w:val="7C206E4D"/>
    <w:rsid w:val="7EF74E54"/>
    <w:rsid w:val="7F485B22"/>
    <w:rsid w:val="7F53572E"/>
    <w:rsid w:val="7F636B22"/>
    <w:rsid w:val="7FAA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92E3CF"/>
  <w15:docId w15:val="{4D739F44-2B66-44DD-8DAD-1F9B55A3E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宋体"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3"/>
    <w:next w:val="a"/>
    <w:link w:val="4Char"/>
    <w:qFormat/>
    <w:pPr>
      <w:overflowPunct w:val="0"/>
      <w:autoSpaceDE w:val="0"/>
      <w:autoSpaceDN w:val="0"/>
      <w:adjustRightInd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宋体"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pPr>
      <w:spacing w:after="160" w:line="259" w:lineRule="auto"/>
    </w:pPr>
    <w:rPr>
      <w:rFonts w:ascii="Calibri" w:eastAsia="宋体"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a"/>
    <w:link w:val="TACChar"/>
    <w:qFormat/>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9"/>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after="160" w:line="240" w:lineRule="atLeast"/>
      <w:jc w:val="right"/>
    </w:pPr>
    <w:rPr>
      <w:rFonts w:ascii="Arial" w:eastAsia="宋体" w:hAnsi="Arial"/>
      <w:b/>
      <w:sz w:val="34"/>
      <w:lang w:val="en-GB" w:eastAsia="en-US"/>
    </w:rPr>
  </w:style>
  <w:style w:type="paragraph" w:customStyle="1" w:styleId="B1">
    <w:name w:val="B1"/>
    <w:basedOn w:val="af"/>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 w:type="paragraph" w:customStyle="1" w:styleId="30">
    <w:name w:val="列出段落3"/>
    <w:basedOn w:val="a"/>
    <w:uiPriority w:val="99"/>
    <w:qFormat/>
    <w:pPr>
      <w:ind w:left="720"/>
      <w:contextualSpacing/>
    </w:pPr>
  </w:style>
  <w:style w:type="paragraph" w:customStyle="1" w:styleId="Style1">
    <w:name w:val="_Style 1"/>
    <w:basedOn w:val="a"/>
    <w:uiPriority w:val="34"/>
    <w:qFormat/>
    <w:pPr>
      <w:ind w:leftChars="400" w:left="840"/>
    </w:pPr>
  </w:style>
  <w:style w:type="paragraph" w:customStyle="1" w:styleId="TAL">
    <w:name w:val="TAL"/>
    <w:basedOn w:val="a"/>
    <w:qFormat/>
    <w:pPr>
      <w:keepNext/>
      <w:keepLines/>
      <w:spacing w:after="0"/>
    </w:pPr>
    <w:rPr>
      <w:rFonts w:ascii="Arial" w:hAnsi="Arial"/>
      <w:sz w:val="18"/>
    </w:rPr>
  </w:style>
  <w:style w:type="paragraph" w:customStyle="1" w:styleId="40">
    <w:name w:val="列出段落4"/>
    <w:basedOn w:val="a"/>
    <w:uiPriority w:val="99"/>
    <w:qFormat/>
    <w:pPr>
      <w:ind w:firstLineChars="200" w:firstLine="420"/>
    </w:pPr>
  </w:style>
  <w:style w:type="paragraph" w:customStyle="1" w:styleId="50">
    <w:name w:val="列出段落5"/>
    <w:basedOn w:val="a"/>
    <w:uiPriority w:val="99"/>
    <w:qFormat/>
    <w:pPr>
      <w:ind w:firstLineChars="200" w:firstLine="420"/>
    </w:pPr>
  </w:style>
  <w:style w:type="paragraph" w:styleId="af6">
    <w:name w:val="List Paragraph"/>
    <w:basedOn w:val="a"/>
    <w:uiPriority w:val="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013073">
      <w:bodyDiv w:val="1"/>
      <w:marLeft w:val="0"/>
      <w:marRight w:val="0"/>
      <w:marTop w:val="0"/>
      <w:marBottom w:val="0"/>
      <w:divBdr>
        <w:top w:val="none" w:sz="0" w:space="0" w:color="auto"/>
        <w:left w:val="none" w:sz="0" w:space="0" w:color="auto"/>
        <w:bottom w:val="none" w:sz="0" w:space="0" w:color="auto"/>
        <w:right w:val="none" w:sz="0" w:space="0" w:color="auto"/>
      </w:divBdr>
    </w:div>
    <w:div w:id="2783410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E:\3GPP\3GPP%20meeting%20%20after%202016-9\2018%2010%20Chengdu\agenda\R1-181005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0F1E2F-F8F6-4B67-ABBC-FDCBDC714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1182</Words>
  <Characters>6742</Characters>
  <Application>Microsoft Office Word</Application>
  <DocSecurity>0</DocSecurity>
  <Lines>56</Lines>
  <Paragraphs>15</Paragraphs>
  <ScaleCrop>false</ScaleCrop>
  <Company>ZTE</Company>
  <LinksUpToDate>false</LinksUpToDate>
  <CharactersWithSpaces>7909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方惠英00017566</cp:lastModifiedBy>
  <cp:revision>13</cp:revision>
  <dcterms:created xsi:type="dcterms:W3CDTF">2019-03-27T03:36:00Z</dcterms:created>
  <dcterms:modified xsi:type="dcterms:W3CDTF">2019-03-29T03:33:00Z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